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30B0" w14:textId="77777777" w:rsidR="00584400" w:rsidRPr="00B864B3" w:rsidRDefault="00E90D66" w:rsidP="00B864B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4B3">
        <w:rPr>
          <w:rFonts w:ascii="Times New Roman" w:hAnsi="Times New Roman" w:cs="Times New Roman"/>
          <w:b/>
          <w:sz w:val="28"/>
          <w:szCs w:val="28"/>
        </w:rPr>
        <w:t>ХАБАРЛАНДЫРУ</w:t>
      </w:r>
    </w:p>
    <w:p w14:paraId="2AA2CBA6" w14:textId="77777777" w:rsidR="00026A54" w:rsidRPr="00B864B3" w:rsidRDefault="00026A54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96C25A" w14:textId="513703C3" w:rsidR="00584400" w:rsidRPr="00B864B3" w:rsidRDefault="00E90D66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4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хан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>» АҚ-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«</w:t>
      </w:r>
      <w:r w:rsidR="00B864B3" w:rsidRPr="00B864B3">
        <w:rPr>
          <w:rFonts w:ascii="Times New Roman" w:hAnsi="Times New Roman" w:cs="Times New Roman"/>
          <w:sz w:val="28"/>
          <w:szCs w:val="28"/>
        </w:rPr>
        <w:t>8</w:t>
      </w:r>
      <w:r w:rsidRPr="00B864B3">
        <w:rPr>
          <w:rFonts w:ascii="Times New Roman" w:hAnsi="Times New Roman" w:cs="Times New Roman"/>
          <w:sz w:val="28"/>
          <w:szCs w:val="28"/>
        </w:rPr>
        <w:t xml:space="preserve">D011900 –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философия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(PhD)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r w:rsidR="00B864B3" w:rsidRPr="00B864B3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Чижевская</w:t>
      </w:r>
      <w:r w:rsidR="00B864B3" w:rsidRPr="00B864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4B3" w:rsidRPr="00B864B3">
        <w:rPr>
          <w:rFonts w:ascii="Times New Roman" w:hAnsi="Times New Roman" w:cs="Times New Roman"/>
          <w:b/>
          <w:bCs/>
          <w:sz w:val="28"/>
          <w:szCs w:val="28"/>
          <w:lang w:val="ru-RU"/>
        </w:rPr>
        <w:t>Юлия</w:t>
      </w:r>
      <w:r w:rsidR="00B864B3" w:rsidRPr="00B864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4B3" w:rsidRPr="00B864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Тиму</w:t>
      </w:r>
      <w:proofErr w:type="spellStart"/>
      <w:r w:rsidRPr="00B864B3">
        <w:rPr>
          <w:rFonts w:ascii="Times New Roman" w:hAnsi="Times New Roman" w:cs="Times New Roman"/>
          <w:b/>
          <w:bCs/>
          <w:sz w:val="28"/>
          <w:szCs w:val="28"/>
        </w:rPr>
        <w:t>ровнаның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«</w:t>
      </w:r>
      <w:r w:rsidR="00B864B3" w:rsidRPr="00B864B3">
        <w:rPr>
          <w:rFonts w:ascii="Times New Roman" w:hAnsi="Times New Roman" w:cs="Times New Roman"/>
          <w:sz w:val="28"/>
          <w:szCs w:val="28"/>
        </w:rPr>
        <w:t>CLIL-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ғылымы-әдістемелік</w:t>
      </w:r>
      <w:proofErr w:type="spellEnd"/>
      <w:r w:rsidR="00B864B3"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4B3" w:rsidRPr="00B864B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диссертациясын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қорғауы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B864B3">
        <w:rPr>
          <w:rFonts w:ascii="Times New Roman" w:hAnsi="Times New Roman" w:cs="Times New Roman"/>
          <w:sz w:val="28"/>
          <w:szCs w:val="28"/>
        </w:rPr>
        <w:t>.</w:t>
      </w:r>
    </w:p>
    <w:p w14:paraId="06AADEA0" w14:textId="77777777" w:rsidR="00584400" w:rsidRPr="00B864B3" w:rsidRDefault="00E90D66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Диссертацияны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ұсыну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формасы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диссертациялық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2B5120" w14:textId="77777777" w:rsidR="00584400" w:rsidRPr="00B864B3" w:rsidRDefault="00E90D66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CB88AB" w14:textId="77777777" w:rsidR="00AB7EE7" w:rsidRDefault="00E90D66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Диссертация Академик Е.А.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Бөкетов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университетінің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шетел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тілдерін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даярлаудың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теориясы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әдістемесі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кафедрасында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sz w:val="28"/>
          <w:szCs w:val="28"/>
          <w:lang w:val="ru-RU"/>
        </w:rPr>
        <w:t>орындалған</w:t>
      </w:r>
      <w:proofErr w:type="spellEnd"/>
      <w:r w:rsidRPr="00B864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43C66" w14:textId="5846EF72" w:rsidR="00584400" w:rsidRPr="00B864B3" w:rsidRDefault="00E90D66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>Ресми</w:t>
      </w:r>
      <w:proofErr w:type="spellEnd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>рецензенттер</w:t>
      </w:r>
      <w:proofErr w:type="spellEnd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DA1D2D8" w14:textId="51DED23F" w:rsidR="00AB7EE7" w:rsidRPr="00AB7EE7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Кульшарипова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Зарy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Қасымовна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педагогика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кандидаты, Павлодар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университетінің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Ә.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Марғұлан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Педагогика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мектебінің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доценті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0853B6" w14:textId="28802AEF" w:rsidR="00AB7EE7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Кемелбекова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Зада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Абылбековна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филология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кандидаты, Абай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филология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факультетінің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шетел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тілдері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кафедрасының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қауымдастырылған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профессоры.</w:t>
      </w:r>
    </w:p>
    <w:p w14:paraId="025AD2AB" w14:textId="7B4BCD1A" w:rsidR="00584400" w:rsidRPr="00B864B3" w:rsidRDefault="00E90D66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>Ғылыми</w:t>
      </w:r>
      <w:proofErr w:type="spellEnd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>кеңесшілер</w:t>
      </w:r>
      <w:proofErr w:type="spellEnd"/>
      <w:r w:rsidRPr="00B864B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3F35C73" w14:textId="6E5D0FD7" w:rsidR="00AB7EE7" w:rsidRPr="00AB7EE7" w:rsidRDefault="00AB7EE7" w:rsidP="00AB7EE7">
      <w:pPr>
        <w:tabs>
          <w:tab w:val="left" w:pos="851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Жетписбаева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Бақытгүл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Асылбековна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педагогика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докторы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Astana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IT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University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профессоры.</w:t>
      </w:r>
    </w:p>
    <w:p w14:paraId="72581CC9" w14:textId="468410C4" w:rsidR="00AB7EE7" w:rsidRPr="00AB7EE7" w:rsidRDefault="00AB7EE7" w:rsidP="00AB7EE7">
      <w:pPr>
        <w:tabs>
          <w:tab w:val="left" w:pos="851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Асанова Дария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Нұртасовна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педагогика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кандидаты, академик Е. А.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Бөкетов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университетінің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шетел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тілінен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даярлаудың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теориясы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әдістемесі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кафедрасының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қауымдастырылған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профессоры.</w:t>
      </w:r>
    </w:p>
    <w:p w14:paraId="252FEDC3" w14:textId="459337B9" w:rsidR="00AB7EE7" w:rsidRDefault="00AB7EE7" w:rsidP="00AB7EE7">
      <w:pPr>
        <w:tabs>
          <w:tab w:val="left" w:pos="851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Мехмет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Акиф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Созер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философия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докторы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PhD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), Анкара қ. Гази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университетінің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бастауыш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кафедрасының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қауымдастырылған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профессоры (</w:t>
      </w:r>
      <w:proofErr w:type="spellStart"/>
      <w:r w:rsidRPr="00AB7EE7">
        <w:rPr>
          <w:rFonts w:ascii="Times New Roman" w:hAnsi="Times New Roman" w:cs="Times New Roman"/>
          <w:sz w:val="28"/>
          <w:szCs w:val="28"/>
          <w:lang w:val="ru-RU"/>
        </w:rPr>
        <w:t>Түркия</w:t>
      </w:r>
      <w:proofErr w:type="spellEnd"/>
      <w:r w:rsidRPr="00AB7EE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19A76DB" w14:textId="323137A1" w:rsidR="003E5C7A" w:rsidRPr="00B864B3" w:rsidRDefault="003E5C7A" w:rsidP="00AB7EE7">
      <w:pPr>
        <w:tabs>
          <w:tab w:val="left" w:pos="851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6DCE5DF0" w14:textId="4ECA471D" w:rsidR="003E5C7A" w:rsidRPr="00B864B3" w:rsidRDefault="003E5C7A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bookmarkStart w:id="0" w:name="_Hlk221905752"/>
      <w:r w:rsidR="00E90D66">
        <w:rPr>
          <w:rFonts w:ascii="Times New Roman" w:hAnsi="Times New Roman" w:cs="Times New Roman"/>
          <w:sz w:val="28"/>
          <w:szCs w:val="28"/>
          <w:lang w:val="kk-KZ"/>
        </w:rPr>
        <w:t>Чакликова Асель Тураровна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профессоры, Төраға.</w:t>
      </w:r>
    </w:p>
    <w:p w14:paraId="20F6AABD" w14:textId="7E35AA15" w:rsidR="003E5C7A" w:rsidRPr="00B864B3" w:rsidRDefault="003E5C7A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B864B3">
        <w:rPr>
          <w:rFonts w:ascii="Times New Roman" w:hAnsi="Times New Roman" w:cs="Times New Roman"/>
          <w:sz w:val="28"/>
          <w:szCs w:val="28"/>
          <w:lang w:val="kk-KZ"/>
        </w:rPr>
        <w:t>Узакбаева Сахипжамал Аскаровна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Педагогика және психология кафедрасының профессоры, төраға</w:t>
      </w:r>
      <w:r w:rsidR="00E90D66"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орынбасары.</w:t>
      </w:r>
    </w:p>
    <w:p w14:paraId="64BFA4BA" w14:textId="5408045F" w:rsidR="003E5C7A" w:rsidRDefault="003E5C7A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Немчинова Екатерина Марковна – философия докторы (PhD), Сиэтл Тынық мұхиты университетінің Шет тілдері, мәдениеттер және лингвистика факультетінің профессоры, Сиэтл қ., АҚШ. </w:t>
      </w:r>
    </w:p>
    <w:p w14:paraId="5F3B6C01" w14:textId="5F34DB23" w:rsidR="00AB7EE7" w:rsidRPr="00B864B3" w:rsidRDefault="00AB7EE7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4.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Шаяхметова Дана Бекс</w:t>
      </w:r>
      <w:r w:rsidR="00E90D66">
        <w:rPr>
          <w:rFonts w:ascii="Times New Roman" w:hAnsi="Times New Roman" w:cs="Times New Roman"/>
          <w:bCs/>
          <w:sz w:val="28"/>
          <w:szCs w:val="28"/>
          <w:lang w:val="kk-KZ"/>
        </w:rPr>
        <w:t>ултановна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педагогика ғылымдарының кандидаты, Абай атындағы ҚазҰПУ КеАҚ қауымдастырылған профессоры, ғалым хатшы.</w:t>
      </w:r>
    </w:p>
    <w:bookmarkEnd w:id="0"/>
    <w:p w14:paraId="271F66BD" w14:textId="77777777" w:rsidR="003E5C7A" w:rsidRPr="00B864B3" w:rsidRDefault="003E5C7A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23DFEDDF" w14:textId="0EEA12E1" w:rsidR="00AB7EE7" w:rsidRPr="00AB7EE7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="00E90D66"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Ахметова Гульнара Батырбековна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педагогика ғылымдарының докторы, Педагогикалық зерттеулер институтының директоры.</w:t>
      </w:r>
    </w:p>
    <w:p w14:paraId="60B55515" w14:textId="25C651E8" w:rsidR="00AB7EE7" w:rsidRPr="00AB7EE7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="00E90D66" w:rsidRPr="00026A54">
        <w:rPr>
          <w:rFonts w:ascii="Times New Roman" w:hAnsi="Times New Roman" w:cs="Times New Roman"/>
          <w:sz w:val="28"/>
          <w:szCs w:val="28"/>
          <w:lang w:val="kk-KZ"/>
        </w:rPr>
        <w:t>Елубаева Перизат Келдибаевна</w:t>
      </w:r>
      <w:r w:rsidR="00E90D66" w:rsidRPr="00026A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педагогика ғылымдарының кандидаты, Әл-Фараби атындағы Қазақ ұлттық университетінің түркология және тіл теориясы кафедрасының қауымдастырылған профессоры.</w:t>
      </w:r>
    </w:p>
    <w:p w14:paraId="7E8FDA8C" w14:textId="190F07B0" w:rsidR="00AB7EE7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3. Джантасова Дамира Дулатовна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педагогика ғылымдарының кандидаты, қауымдастырылған профессор, Абылқас Сағынов атындағы Қарағанды техникалық университетінің шетел тілдері кафедрасының меңгерушісі.</w:t>
      </w:r>
    </w:p>
    <w:p w14:paraId="4A2BBFAA" w14:textId="77777777" w:rsidR="00AB7EE7" w:rsidRPr="001A2064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2064">
        <w:rPr>
          <w:rFonts w:ascii="Times New Roman" w:hAnsi="Times New Roman" w:cs="Times New Roman"/>
          <w:b/>
          <w:sz w:val="28"/>
          <w:szCs w:val="28"/>
          <w:lang w:val="kk-KZ"/>
        </w:rPr>
        <w:t>Қорғау 2026 жылғы 17 наурызда сағат 09:00-де (UTC+5, Алматы уақыты (ALMT))</w:t>
      </w:r>
      <w:r w:rsidRPr="001A20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A2064">
        <w:rPr>
          <w:rFonts w:ascii="Times New Roman" w:hAnsi="Times New Roman" w:cs="Times New Roman"/>
          <w:sz w:val="28"/>
          <w:szCs w:val="28"/>
          <w:lang w:val="kk-KZ"/>
        </w:rPr>
        <w:t>«8D017 – Тілдер мен әдебиет бойынша педагогтер даярлау» кадрлар даярлау бағыты бойынша диссертациялық кеңесте (білім беру бағдарламалары: «8D01721 – Шетел тілі педагогтерін даярлау» / «6D011900 – Шетел тілі: екі шетел тілі») Абылай хан атындағы Қазақ халықаралық қатынастар және әлем тілдері университеті АҚ жанында аралас форматта өтеді.</w:t>
      </w:r>
      <w:r w:rsidRPr="001A2064">
        <w:rPr>
          <w:rFonts w:ascii="Times New Roman" w:hAnsi="Times New Roman" w:cs="Times New Roman"/>
          <w:sz w:val="28"/>
          <w:szCs w:val="28"/>
          <w:lang w:val="kk-KZ"/>
        </w:rPr>
        <w:br/>
        <w:t>Мекенжайы: Алматы қ., Мұратбаев к-сі, 200, 1 оқу корпусы, №108 аудитория.</w:t>
      </w:r>
    </w:p>
    <w:p w14:paraId="5FA2681A" w14:textId="74809C90" w:rsidR="00AB7EE7" w:rsidRPr="001A2064" w:rsidRDefault="00AB7EE7" w:rsidP="00AB7EE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20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Сайт мекенжайы: </w:t>
      </w:r>
      <w:hyperlink r:id="rId6" w:history="1">
        <w:r w:rsidRPr="001A2064">
          <w:rPr>
            <w:rStyle w:val="aff8"/>
            <w:rFonts w:ascii="Times New Roman" w:hAnsi="Times New Roman" w:cs="Times New Roman"/>
            <w:bCs/>
            <w:sz w:val="28"/>
            <w:szCs w:val="28"/>
            <w:lang w:val="kk-KZ"/>
          </w:rPr>
          <w:t>http://dissovet.ablaikhan.kz/</w:t>
        </w:r>
      </w:hyperlink>
    </w:p>
    <w:p w14:paraId="0B64C117" w14:textId="6E0F53FF" w:rsidR="00AB7EE7" w:rsidRPr="00AB7EE7" w:rsidRDefault="00AB7EE7" w:rsidP="00AB7EE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B7EE7">
        <w:rPr>
          <w:rFonts w:ascii="Times New Roman" w:hAnsi="Times New Roman" w:cs="Times New Roman"/>
          <w:bCs/>
          <w:sz w:val="28"/>
          <w:szCs w:val="28"/>
        </w:rPr>
        <w:t>Онлайн отырысқа қолжетімділік: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1A2064" w:rsidRPr="006D7012">
          <w:rPr>
            <w:rStyle w:val="aff8"/>
          </w:rPr>
          <w:t>https://youtube.com/live/X9KQxCEGx6Q?feature=share</w:t>
        </w:r>
      </w:hyperlink>
      <w:bookmarkStart w:id="1" w:name="_GoBack"/>
      <w:bookmarkEnd w:id="1"/>
    </w:p>
    <w:p w14:paraId="42F87B9A" w14:textId="77777777" w:rsidR="00AB7EE7" w:rsidRPr="00AB7EE7" w:rsidRDefault="00AB7EE7" w:rsidP="00AB7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5DA0CB" w14:textId="6FC02BDC" w:rsidR="00584400" w:rsidRPr="00AB7EE7" w:rsidRDefault="00E90D66" w:rsidP="00B864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7E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584400" w:rsidRPr="00AB7EE7" w:rsidSect="00B864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A2E00"/>
    <w:multiLevelType w:val="hybridMultilevel"/>
    <w:tmpl w:val="AF56F20E"/>
    <w:lvl w:ilvl="0" w:tplc="8402E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A54"/>
    <w:rsid w:val="00034616"/>
    <w:rsid w:val="0006063C"/>
    <w:rsid w:val="0015074B"/>
    <w:rsid w:val="001A2064"/>
    <w:rsid w:val="0029639D"/>
    <w:rsid w:val="00326F90"/>
    <w:rsid w:val="003E5C7A"/>
    <w:rsid w:val="00474883"/>
    <w:rsid w:val="00584400"/>
    <w:rsid w:val="006D6B24"/>
    <w:rsid w:val="00AA1D8D"/>
    <w:rsid w:val="00AB7EE7"/>
    <w:rsid w:val="00B47730"/>
    <w:rsid w:val="00B864B3"/>
    <w:rsid w:val="00CB0664"/>
    <w:rsid w:val="00E90D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CD283"/>
  <w14:defaultImageDpi w14:val="300"/>
  <w15:docId w15:val="{33C925A0-59AF-480B-BCB8-F591ABF5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uiPriority w:val="99"/>
    <w:unhideWhenUsed/>
    <w:rsid w:val="003E5C7A"/>
    <w:rPr>
      <w:color w:val="0000FF"/>
      <w:u w:val="single"/>
    </w:rPr>
  </w:style>
  <w:style w:type="character" w:styleId="aff9">
    <w:name w:val="Unresolved Mention"/>
    <w:basedOn w:val="a2"/>
    <w:uiPriority w:val="99"/>
    <w:semiHidden/>
    <w:unhideWhenUsed/>
    <w:rsid w:val="003E5C7A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semiHidden/>
    <w:unhideWhenUsed/>
    <w:rsid w:val="00026A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be.com/live/X9KQxCEGx6Q?feature=sh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ssovet.ablaikhan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AE30F-022D-45A6-8F27-57A0BC4B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Айгерим Жакьянова</cp:lastModifiedBy>
  <cp:revision>5</cp:revision>
  <dcterms:created xsi:type="dcterms:W3CDTF">2026-02-13T05:03:00Z</dcterms:created>
  <dcterms:modified xsi:type="dcterms:W3CDTF">2026-02-16T11:51:00Z</dcterms:modified>
  <cp:category/>
</cp:coreProperties>
</file>