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E3356" w14:textId="77777777" w:rsidR="00820B4B" w:rsidRDefault="00820B4B" w:rsidP="00820B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B4B">
        <w:rPr>
          <w:rFonts w:ascii="Times New Roman" w:hAnsi="Times New Roman" w:cs="Times New Roman"/>
          <w:b/>
          <w:bCs/>
          <w:sz w:val="28"/>
          <w:szCs w:val="28"/>
        </w:rPr>
        <w:t xml:space="preserve">Лицензионная система обнаружения заимствований </w:t>
      </w:r>
    </w:p>
    <w:p w14:paraId="57836CE1" w14:textId="50740550" w:rsidR="00820B4B" w:rsidRPr="00820B4B" w:rsidRDefault="00820B4B" w:rsidP="00820B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B4B">
        <w:rPr>
          <w:rFonts w:ascii="Times New Roman" w:hAnsi="Times New Roman" w:cs="Times New Roman"/>
          <w:b/>
          <w:bCs/>
          <w:sz w:val="28"/>
          <w:szCs w:val="28"/>
        </w:rPr>
        <w:t>АО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0B4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820B4B">
        <w:rPr>
          <w:rFonts w:ascii="Times New Roman" w:hAnsi="Times New Roman" w:cs="Times New Roman"/>
          <w:b/>
          <w:bCs/>
          <w:sz w:val="28"/>
          <w:szCs w:val="28"/>
        </w:rPr>
        <w:t>КазУМОиМЯ</w:t>
      </w:r>
      <w:proofErr w:type="spellEnd"/>
      <w:r w:rsidRPr="00820B4B">
        <w:rPr>
          <w:rFonts w:ascii="Times New Roman" w:hAnsi="Times New Roman" w:cs="Times New Roman"/>
          <w:b/>
          <w:bCs/>
          <w:sz w:val="28"/>
          <w:szCs w:val="28"/>
        </w:rPr>
        <w:t xml:space="preserve"> им. </w:t>
      </w:r>
      <w:proofErr w:type="spellStart"/>
      <w:r w:rsidRPr="00820B4B">
        <w:rPr>
          <w:rFonts w:ascii="Times New Roman" w:hAnsi="Times New Roman" w:cs="Times New Roman"/>
          <w:b/>
          <w:bCs/>
          <w:sz w:val="28"/>
          <w:szCs w:val="28"/>
        </w:rPr>
        <w:t>Абылай</w:t>
      </w:r>
      <w:proofErr w:type="spellEnd"/>
      <w:r w:rsidRPr="00820B4B">
        <w:rPr>
          <w:rFonts w:ascii="Times New Roman" w:hAnsi="Times New Roman" w:cs="Times New Roman"/>
          <w:b/>
          <w:bCs/>
          <w:sz w:val="28"/>
          <w:szCs w:val="28"/>
        </w:rPr>
        <w:t xml:space="preserve"> хана», в том числе по международным</w:t>
      </w:r>
    </w:p>
    <w:p w14:paraId="78A253DB" w14:textId="7828CE83" w:rsidR="00820B4B" w:rsidRDefault="00820B4B" w:rsidP="00820B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B4B">
        <w:rPr>
          <w:rFonts w:ascii="Times New Roman" w:hAnsi="Times New Roman" w:cs="Times New Roman"/>
          <w:b/>
          <w:bCs/>
          <w:sz w:val="28"/>
          <w:szCs w:val="28"/>
        </w:rPr>
        <w:t>базам данных с указанием сроков действия</w:t>
      </w:r>
    </w:p>
    <w:p w14:paraId="508767FB" w14:textId="77777777" w:rsidR="00820B4B" w:rsidRPr="00820B4B" w:rsidRDefault="00820B4B" w:rsidP="00820B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F021C2" w14:textId="59F3A683" w:rsidR="00820B4B" w:rsidRPr="00820B4B" w:rsidRDefault="00820B4B" w:rsidP="00820B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B4B">
        <w:rPr>
          <w:rFonts w:ascii="Times New Roman" w:hAnsi="Times New Roman" w:cs="Times New Roman"/>
          <w:sz w:val="28"/>
          <w:szCs w:val="28"/>
        </w:rPr>
        <w:t>Между Казахским университетом международных отношений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B4B">
        <w:rPr>
          <w:rFonts w:ascii="Times New Roman" w:hAnsi="Times New Roman" w:cs="Times New Roman"/>
          <w:sz w:val="28"/>
          <w:szCs w:val="28"/>
        </w:rPr>
        <w:t xml:space="preserve">мировых языков имени </w:t>
      </w:r>
      <w:proofErr w:type="spellStart"/>
      <w:r w:rsidRPr="00820B4B">
        <w:rPr>
          <w:rFonts w:ascii="Times New Roman" w:hAnsi="Times New Roman" w:cs="Times New Roman"/>
          <w:sz w:val="28"/>
          <w:szCs w:val="28"/>
        </w:rPr>
        <w:t>Абылай</w:t>
      </w:r>
      <w:proofErr w:type="spellEnd"/>
      <w:r w:rsidRPr="00820B4B">
        <w:rPr>
          <w:rFonts w:ascii="Times New Roman" w:hAnsi="Times New Roman" w:cs="Times New Roman"/>
          <w:sz w:val="28"/>
          <w:szCs w:val="28"/>
        </w:rPr>
        <w:t xml:space="preserve"> хана и Компанией «Plagiat.pl» заключен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29D">
        <w:rPr>
          <w:rFonts w:ascii="Times New Roman" w:hAnsi="Times New Roman" w:cs="Times New Roman"/>
          <w:sz w:val="28"/>
          <w:szCs w:val="28"/>
        </w:rPr>
        <w:t xml:space="preserve">договор </w:t>
      </w:r>
      <w:bookmarkStart w:id="0" w:name="_GoBack"/>
      <w:bookmarkEnd w:id="0"/>
      <w:r w:rsidR="0069729D">
        <w:rPr>
          <w:rFonts w:ascii="Times New Roman" w:hAnsi="Times New Roman" w:cs="Times New Roman"/>
          <w:sz w:val="28"/>
          <w:szCs w:val="28"/>
        </w:rPr>
        <w:t>(</w:t>
      </w:r>
      <w:r w:rsidR="0069729D" w:rsidRPr="0069729D">
        <w:rPr>
          <w:rFonts w:ascii="Times New Roman" w:hAnsi="Times New Roman" w:cs="Times New Roman"/>
          <w:sz w:val="28"/>
          <w:szCs w:val="28"/>
        </w:rPr>
        <w:t>№ 465 от 01.12.2025</w:t>
      </w:r>
      <w:r w:rsidR="0069729D">
        <w:rPr>
          <w:rFonts w:ascii="Times New Roman" w:hAnsi="Times New Roman" w:cs="Times New Roman"/>
          <w:sz w:val="28"/>
          <w:szCs w:val="28"/>
        </w:rPr>
        <w:t xml:space="preserve">) </w:t>
      </w:r>
      <w:r w:rsidRPr="00820B4B">
        <w:rPr>
          <w:rFonts w:ascii="Times New Roman" w:hAnsi="Times New Roman" w:cs="Times New Roman"/>
          <w:sz w:val="28"/>
          <w:szCs w:val="28"/>
        </w:rPr>
        <w:t xml:space="preserve">сроком до </w:t>
      </w:r>
      <w:r w:rsidR="0069729D" w:rsidRPr="0069729D">
        <w:rPr>
          <w:rFonts w:ascii="Times New Roman" w:hAnsi="Times New Roman" w:cs="Times New Roman"/>
          <w:sz w:val="28"/>
          <w:szCs w:val="28"/>
        </w:rPr>
        <w:t>26</w:t>
      </w:r>
      <w:r w:rsidR="0069729D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69729D" w:rsidRPr="0069729D">
        <w:rPr>
          <w:rFonts w:ascii="Times New Roman" w:hAnsi="Times New Roman" w:cs="Times New Roman"/>
          <w:sz w:val="28"/>
          <w:szCs w:val="28"/>
        </w:rPr>
        <w:t xml:space="preserve">2029 </w:t>
      </w:r>
      <w:r w:rsidR="0069729D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820B4B">
        <w:rPr>
          <w:rFonts w:ascii="Times New Roman" w:hAnsi="Times New Roman" w:cs="Times New Roman"/>
          <w:sz w:val="28"/>
          <w:szCs w:val="28"/>
        </w:rPr>
        <w:t>по которому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B4B">
        <w:rPr>
          <w:rFonts w:ascii="Times New Roman" w:hAnsi="Times New Roman" w:cs="Times New Roman"/>
          <w:sz w:val="28"/>
          <w:szCs w:val="28"/>
        </w:rPr>
        <w:t>осуществляет поиск заимствований в работах, обучающихся в том числе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B4B">
        <w:rPr>
          <w:rFonts w:ascii="Times New Roman" w:hAnsi="Times New Roman" w:cs="Times New Roman"/>
          <w:sz w:val="28"/>
          <w:szCs w:val="28"/>
        </w:rPr>
        <w:t xml:space="preserve">работах на соискание степени </w:t>
      </w:r>
      <w:proofErr w:type="spellStart"/>
      <w:r w:rsidRPr="00820B4B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820B4B">
        <w:rPr>
          <w:rFonts w:ascii="Times New Roman" w:hAnsi="Times New Roman" w:cs="Times New Roman"/>
          <w:sz w:val="28"/>
          <w:szCs w:val="28"/>
        </w:rPr>
        <w:t xml:space="preserve"> в системе «</w:t>
      </w:r>
      <w:proofErr w:type="spellStart"/>
      <w:r w:rsidRPr="00820B4B">
        <w:rPr>
          <w:rFonts w:ascii="Times New Roman" w:hAnsi="Times New Roman" w:cs="Times New Roman"/>
          <w:sz w:val="28"/>
          <w:szCs w:val="28"/>
        </w:rPr>
        <w:t>StrikePlagiarism</w:t>
      </w:r>
      <w:proofErr w:type="spellEnd"/>
      <w:r w:rsidRPr="00820B4B">
        <w:rPr>
          <w:rFonts w:ascii="Times New Roman" w:hAnsi="Times New Roman" w:cs="Times New Roman"/>
          <w:sz w:val="28"/>
          <w:szCs w:val="28"/>
        </w:rPr>
        <w:t>».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B4B">
        <w:rPr>
          <w:rFonts w:ascii="Times New Roman" w:hAnsi="Times New Roman" w:cs="Times New Roman"/>
          <w:sz w:val="28"/>
          <w:szCs w:val="28"/>
        </w:rPr>
        <w:t>информации компании «Plagiat.pl», алгоритм StrikePlagiarism.com ищет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B4B">
        <w:rPr>
          <w:rFonts w:ascii="Times New Roman" w:hAnsi="Times New Roman" w:cs="Times New Roman"/>
          <w:sz w:val="28"/>
          <w:szCs w:val="28"/>
        </w:rPr>
        <w:t>заимствования в разных источниках:</w:t>
      </w:r>
    </w:p>
    <w:p w14:paraId="1C4BF229" w14:textId="77777777" w:rsidR="00820B4B" w:rsidRPr="00820B4B" w:rsidRDefault="00820B4B" w:rsidP="00820B4B">
      <w:pPr>
        <w:jc w:val="both"/>
        <w:rPr>
          <w:rFonts w:ascii="Times New Roman" w:hAnsi="Times New Roman" w:cs="Times New Roman"/>
          <w:sz w:val="28"/>
          <w:szCs w:val="28"/>
        </w:rPr>
      </w:pPr>
      <w:r w:rsidRPr="00820B4B">
        <w:rPr>
          <w:rFonts w:ascii="Times New Roman" w:hAnsi="Times New Roman" w:cs="Times New Roman"/>
          <w:sz w:val="28"/>
          <w:szCs w:val="28"/>
        </w:rPr>
        <w:t>- Глобальной сети Интернет (индексирует более 10 млрд. Сайтов;)</w:t>
      </w:r>
    </w:p>
    <w:p w14:paraId="2895CAD7" w14:textId="77777777" w:rsidR="00820B4B" w:rsidRPr="00820B4B" w:rsidRDefault="00820B4B" w:rsidP="00820B4B">
      <w:pPr>
        <w:jc w:val="both"/>
        <w:rPr>
          <w:rFonts w:ascii="Times New Roman" w:hAnsi="Times New Roman" w:cs="Times New Roman"/>
          <w:sz w:val="28"/>
          <w:szCs w:val="28"/>
        </w:rPr>
      </w:pPr>
      <w:r w:rsidRPr="00820B4B">
        <w:rPr>
          <w:rFonts w:ascii="Times New Roman" w:hAnsi="Times New Roman" w:cs="Times New Roman"/>
          <w:sz w:val="28"/>
          <w:szCs w:val="28"/>
        </w:rPr>
        <w:t>- Базах данных, собранных в рамках межвузовской программы обмена</w:t>
      </w:r>
    </w:p>
    <w:p w14:paraId="15935993" w14:textId="77777777" w:rsidR="00820B4B" w:rsidRPr="00820B4B" w:rsidRDefault="00820B4B" w:rsidP="00820B4B">
      <w:pPr>
        <w:jc w:val="both"/>
        <w:rPr>
          <w:rFonts w:ascii="Times New Roman" w:hAnsi="Times New Roman" w:cs="Times New Roman"/>
          <w:sz w:val="28"/>
          <w:szCs w:val="28"/>
        </w:rPr>
      </w:pPr>
      <w:r w:rsidRPr="00820B4B">
        <w:rPr>
          <w:rFonts w:ascii="Times New Roman" w:hAnsi="Times New Roman" w:cs="Times New Roman"/>
          <w:sz w:val="28"/>
          <w:szCs w:val="28"/>
        </w:rPr>
        <w:t>базами данных (более 700 университетов по всему миру);</w:t>
      </w:r>
    </w:p>
    <w:p w14:paraId="50E00A1C" w14:textId="77777777" w:rsidR="00820B4B" w:rsidRPr="00820B4B" w:rsidRDefault="00820B4B" w:rsidP="00820B4B">
      <w:pPr>
        <w:jc w:val="both"/>
        <w:rPr>
          <w:rFonts w:ascii="Times New Roman" w:hAnsi="Times New Roman" w:cs="Times New Roman"/>
          <w:sz w:val="28"/>
          <w:szCs w:val="28"/>
        </w:rPr>
      </w:pPr>
      <w:r w:rsidRPr="00820B4B">
        <w:rPr>
          <w:rFonts w:ascii="Times New Roman" w:hAnsi="Times New Roman" w:cs="Times New Roman"/>
          <w:sz w:val="28"/>
          <w:szCs w:val="28"/>
        </w:rPr>
        <w:t>- База данных, куда входят научные журналы индексируемые в SCOPUS,</w:t>
      </w:r>
    </w:p>
    <w:p w14:paraId="3DF0A65E" w14:textId="77777777" w:rsidR="00820B4B" w:rsidRPr="00820B4B" w:rsidRDefault="00820B4B" w:rsidP="00820B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0B4B">
        <w:rPr>
          <w:rFonts w:ascii="Times New Roman" w:hAnsi="Times New Roman" w:cs="Times New Roman"/>
          <w:sz w:val="28"/>
          <w:szCs w:val="28"/>
          <w:lang w:val="en-US"/>
        </w:rPr>
        <w:t xml:space="preserve">EBSCO, SPRINGER </w:t>
      </w:r>
      <w:r w:rsidRPr="00820B4B">
        <w:rPr>
          <w:rFonts w:ascii="Times New Roman" w:hAnsi="Times New Roman" w:cs="Times New Roman"/>
          <w:sz w:val="28"/>
          <w:szCs w:val="28"/>
        </w:rPr>
        <w:t>и</w:t>
      </w:r>
      <w:r w:rsidRPr="00820B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20B4B">
        <w:rPr>
          <w:rFonts w:ascii="Times New Roman" w:hAnsi="Times New Roman" w:cs="Times New Roman"/>
          <w:sz w:val="28"/>
          <w:szCs w:val="28"/>
        </w:rPr>
        <w:t>т</w:t>
      </w:r>
      <w:r w:rsidRPr="00820B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20B4B">
        <w:rPr>
          <w:rFonts w:ascii="Times New Roman" w:hAnsi="Times New Roman" w:cs="Times New Roman"/>
          <w:sz w:val="28"/>
          <w:szCs w:val="28"/>
        </w:rPr>
        <w:t>д</w:t>
      </w:r>
      <w:r w:rsidRPr="00820B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42300FE" w14:textId="542B47F4" w:rsidR="00CC0231" w:rsidRPr="00820B4B" w:rsidRDefault="00820B4B" w:rsidP="00820B4B">
      <w:pPr>
        <w:jc w:val="both"/>
        <w:rPr>
          <w:rFonts w:ascii="Times New Roman" w:hAnsi="Times New Roman" w:cs="Times New Roman"/>
          <w:sz w:val="28"/>
          <w:szCs w:val="28"/>
        </w:rPr>
      </w:pPr>
      <w:r w:rsidRPr="00820B4B">
        <w:rPr>
          <w:rFonts w:ascii="Times New Roman" w:hAnsi="Times New Roman" w:cs="Times New Roman"/>
          <w:sz w:val="28"/>
          <w:szCs w:val="28"/>
        </w:rPr>
        <w:t>https://strikeplagiarism.com/ru/</w:t>
      </w:r>
    </w:p>
    <w:sectPr w:rsidR="00CC0231" w:rsidRPr="00820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E6"/>
    <w:rsid w:val="0069729D"/>
    <w:rsid w:val="00820B4B"/>
    <w:rsid w:val="00A342DC"/>
    <w:rsid w:val="00CC0231"/>
    <w:rsid w:val="00E9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3F1D"/>
  <w15:chartTrackingRefBased/>
  <w15:docId w15:val="{7486146C-25F0-4068-95CF-DFEF46D2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Жакьянова</dc:creator>
  <cp:keywords/>
  <dc:description/>
  <cp:lastModifiedBy>HP</cp:lastModifiedBy>
  <cp:revision>5</cp:revision>
  <dcterms:created xsi:type="dcterms:W3CDTF">2024-09-12T10:30:00Z</dcterms:created>
  <dcterms:modified xsi:type="dcterms:W3CDTF">2026-01-23T07:22:00Z</dcterms:modified>
</cp:coreProperties>
</file>