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1D" w:rsidRPr="00B60ECA" w:rsidRDefault="00E40D1D" w:rsidP="00873BA2">
      <w:pPr>
        <w:spacing w:after="0" w:line="240" w:lineRule="auto"/>
        <w:jc w:val="center"/>
        <w:rPr>
          <w:rFonts w:ascii="Times New Roman" w:hAnsi="Times New Roman" w:cs="Times New Roman"/>
          <w:b/>
          <w:bCs/>
          <w:sz w:val="28"/>
          <w:szCs w:val="28"/>
          <w:lang w:val="en-US"/>
        </w:rPr>
      </w:pPr>
      <w:r w:rsidRPr="00B60ECA">
        <w:rPr>
          <w:rFonts w:ascii="Times New Roman" w:hAnsi="Times New Roman" w:cs="Times New Roman"/>
          <w:b/>
          <w:bCs/>
          <w:sz w:val="28"/>
          <w:szCs w:val="28"/>
          <w:lang w:val="en-US"/>
        </w:rPr>
        <w:t>ANNOTATION</w:t>
      </w:r>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on</w:t>
      </w:r>
      <w:proofErr w:type="gramEnd"/>
      <w:r w:rsidRPr="00B60ECA">
        <w:rPr>
          <w:rFonts w:ascii="Times New Roman" w:hAnsi="Times New Roman" w:cs="Times New Roman"/>
          <w:sz w:val="28"/>
          <w:szCs w:val="28"/>
          <w:lang w:val="en-US"/>
        </w:rPr>
        <w:t xml:space="preserve"> the dissertation for the degree of Doctor of Philosophy (PhD) </w:t>
      </w:r>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in</w:t>
      </w:r>
      <w:proofErr w:type="gramEnd"/>
      <w:r w:rsidRPr="00B60ECA">
        <w:rPr>
          <w:rFonts w:ascii="Times New Roman" w:hAnsi="Times New Roman" w:cs="Times New Roman"/>
          <w:sz w:val="28"/>
          <w:szCs w:val="28"/>
          <w:lang w:val="en-US"/>
        </w:rPr>
        <w:t xml:space="preserve"> the educational program 8D01721 – Training of foreign language teachers</w:t>
      </w:r>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by</w:t>
      </w:r>
      <w:proofErr w:type="gramEnd"/>
      <w:r w:rsidRPr="00B60ECA">
        <w:rPr>
          <w:rFonts w:ascii="Times New Roman" w:hAnsi="Times New Roman" w:cs="Times New Roman"/>
          <w:sz w:val="28"/>
          <w:szCs w:val="28"/>
          <w:lang w:val="en-US"/>
        </w:rPr>
        <w:t xml:space="preserve"> </w:t>
      </w:r>
      <w:proofErr w:type="spellStart"/>
      <w:r w:rsidRPr="00B60ECA">
        <w:rPr>
          <w:rFonts w:ascii="Times New Roman" w:hAnsi="Times New Roman" w:cs="Times New Roman"/>
          <w:sz w:val="28"/>
          <w:szCs w:val="28"/>
          <w:lang w:val="en-US"/>
        </w:rPr>
        <w:t>Pentina</w:t>
      </w:r>
      <w:proofErr w:type="spellEnd"/>
      <w:r w:rsidRPr="00B60ECA">
        <w:rPr>
          <w:rFonts w:ascii="Times New Roman" w:hAnsi="Times New Roman" w:cs="Times New Roman"/>
          <w:sz w:val="28"/>
          <w:szCs w:val="28"/>
          <w:lang w:val="en-US"/>
        </w:rPr>
        <w:t xml:space="preserve"> </w:t>
      </w:r>
      <w:proofErr w:type="spellStart"/>
      <w:r w:rsidRPr="00B60ECA">
        <w:rPr>
          <w:rFonts w:ascii="Times New Roman" w:hAnsi="Times New Roman" w:cs="Times New Roman"/>
          <w:sz w:val="28"/>
          <w:szCs w:val="28"/>
          <w:lang w:val="en-US"/>
        </w:rPr>
        <w:t>Yevgeniya</w:t>
      </w:r>
      <w:proofErr w:type="spellEnd"/>
      <w:r w:rsidRPr="00B60ECA">
        <w:rPr>
          <w:rFonts w:ascii="Times New Roman" w:hAnsi="Times New Roman" w:cs="Times New Roman"/>
          <w:sz w:val="28"/>
          <w:szCs w:val="28"/>
          <w:lang w:val="en-US"/>
        </w:rPr>
        <w:t xml:space="preserve"> </w:t>
      </w:r>
      <w:proofErr w:type="spellStart"/>
      <w:r w:rsidRPr="00B60ECA">
        <w:rPr>
          <w:rFonts w:ascii="Times New Roman" w:hAnsi="Times New Roman" w:cs="Times New Roman"/>
          <w:sz w:val="28"/>
          <w:szCs w:val="28"/>
          <w:lang w:val="en-US"/>
        </w:rPr>
        <w:t>Olegovna</w:t>
      </w:r>
      <w:proofErr w:type="spellEnd"/>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on</w:t>
      </w:r>
      <w:proofErr w:type="gramEnd"/>
      <w:r w:rsidRPr="00B60ECA">
        <w:rPr>
          <w:rFonts w:ascii="Times New Roman" w:hAnsi="Times New Roman" w:cs="Times New Roman"/>
          <w:sz w:val="28"/>
          <w:szCs w:val="28"/>
          <w:lang w:val="en-US"/>
        </w:rPr>
        <w:t xml:space="preserve"> the topic: </w:t>
      </w:r>
      <w:r w:rsidRPr="00B60ECA">
        <w:rPr>
          <w:rFonts w:ascii="Times New Roman" w:hAnsi="Times New Roman" w:cs="Times New Roman"/>
          <w:sz w:val="28"/>
          <w:szCs w:val="28"/>
          <w:lang w:val="kk-KZ"/>
        </w:rPr>
        <w:t>«</w:t>
      </w:r>
      <w:r w:rsidRPr="00B60ECA">
        <w:rPr>
          <w:rFonts w:ascii="Times New Roman" w:hAnsi="Times New Roman" w:cs="Times New Roman"/>
          <w:sz w:val="28"/>
          <w:szCs w:val="28"/>
          <w:lang w:val="en-US"/>
        </w:rPr>
        <w:t>Theoretical and applied basis for formation</w:t>
      </w:r>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of</w:t>
      </w:r>
      <w:proofErr w:type="gramEnd"/>
      <w:r w:rsidRPr="00B60ECA">
        <w:rPr>
          <w:rFonts w:ascii="Times New Roman" w:hAnsi="Times New Roman" w:cs="Times New Roman"/>
          <w:sz w:val="28"/>
          <w:szCs w:val="28"/>
          <w:lang w:val="en-US"/>
        </w:rPr>
        <w:t xml:space="preserve"> narrative competence of future foreign language teachers»</w:t>
      </w:r>
    </w:p>
    <w:p w:rsidR="00905DFA" w:rsidRPr="00B60ECA" w:rsidRDefault="00905DFA" w:rsidP="00873BA2">
      <w:pPr>
        <w:spacing w:after="0" w:line="240" w:lineRule="auto"/>
        <w:rPr>
          <w:rFonts w:ascii="Times New Roman" w:hAnsi="Times New Roman" w:cs="Times New Roman"/>
          <w:b/>
          <w:sz w:val="28"/>
          <w:szCs w:val="28"/>
          <w:lang w:val="en-US"/>
        </w:rPr>
      </w:pPr>
    </w:p>
    <w:p w:rsidR="00E40D1D" w:rsidRPr="00B60ECA" w:rsidRDefault="00E40D1D" w:rsidP="00873BA2">
      <w:pPr>
        <w:spacing w:after="0" w:line="240" w:lineRule="auto"/>
        <w:ind w:firstLine="851"/>
        <w:jc w:val="both"/>
        <w:rPr>
          <w:rFonts w:ascii="Times New Roman" w:hAnsi="Times New Roman" w:cs="Times New Roman"/>
          <w:b/>
          <w:sz w:val="28"/>
          <w:szCs w:val="28"/>
          <w:shd w:val="clear" w:color="auto" w:fill="FFFFFF"/>
          <w:lang w:val="en-US"/>
        </w:rPr>
      </w:pPr>
      <w:r w:rsidRPr="00B60ECA">
        <w:rPr>
          <w:rFonts w:ascii="Times New Roman" w:hAnsi="Times New Roman" w:cs="Times New Roman"/>
          <w:b/>
          <w:sz w:val="28"/>
          <w:szCs w:val="28"/>
          <w:shd w:val="clear" w:color="auto" w:fill="FFFFFF"/>
          <w:lang w:val="en-US"/>
        </w:rPr>
        <w:t>The relevance of the research.</w:t>
      </w:r>
      <w:r w:rsidR="00BA4F38" w:rsidRPr="00B60ECA">
        <w:rPr>
          <w:rFonts w:ascii="Times New Roman" w:hAnsi="Times New Roman" w:cs="Times New Roman"/>
          <w:b/>
          <w:sz w:val="28"/>
          <w:szCs w:val="28"/>
          <w:shd w:val="clear" w:color="auto" w:fill="FFFFFF"/>
          <w:lang w:val="en-US"/>
        </w:rPr>
        <w:t xml:space="preserve"> </w:t>
      </w:r>
      <w:r w:rsidR="00BA4F38" w:rsidRPr="00B60ECA">
        <w:rPr>
          <w:rFonts w:ascii="Times New Roman" w:hAnsi="Times New Roman" w:cs="Times New Roman"/>
          <w:sz w:val="28"/>
          <w:szCs w:val="28"/>
          <w:lang w:val="en-US"/>
        </w:rPr>
        <w:t>Modern education is considered as the most importa</w:t>
      </w:r>
      <w:r w:rsidR="0046653E" w:rsidRPr="00B60ECA">
        <w:rPr>
          <w:rFonts w:ascii="Times New Roman" w:hAnsi="Times New Roman" w:cs="Times New Roman"/>
          <w:sz w:val="28"/>
          <w:szCs w:val="28"/>
          <w:lang w:val="en-US"/>
        </w:rPr>
        <w:t>nt factor that</w:t>
      </w:r>
      <w:r w:rsidR="00BA4F38" w:rsidRPr="00B60ECA">
        <w:rPr>
          <w:rFonts w:ascii="Times New Roman" w:hAnsi="Times New Roman" w:cs="Times New Roman"/>
          <w:sz w:val="28"/>
          <w:szCs w:val="28"/>
          <w:lang w:val="en-US"/>
        </w:rPr>
        <w:t xml:space="preserve"> </w:t>
      </w:r>
      <w:proofErr w:type="gramStart"/>
      <w:r w:rsidR="00BA4F38" w:rsidRPr="00B60ECA">
        <w:rPr>
          <w:rFonts w:ascii="Times New Roman" w:hAnsi="Times New Roman" w:cs="Times New Roman"/>
          <w:sz w:val="28"/>
          <w:szCs w:val="28"/>
          <w:lang w:val="en-US"/>
        </w:rPr>
        <w:t>impact</w:t>
      </w:r>
      <w:r w:rsidR="0046653E" w:rsidRPr="00B60ECA">
        <w:rPr>
          <w:rFonts w:ascii="Times New Roman" w:hAnsi="Times New Roman" w:cs="Times New Roman"/>
          <w:sz w:val="28"/>
          <w:szCs w:val="28"/>
          <w:lang w:val="en-US"/>
        </w:rPr>
        <w:t>s</w:t>
      </w:r>
      <w:proofErr w:type="gramEnd"/>
      <w:r w:rsidR="00BA4F38" w:rsidRPr="00B60ECA">
        <w:rPr>
          <w:rFonts w:ascii="Times New Roman" w:hAnsi="Times New Roman" w:cs="Times New Roman"/>
          <w:sz w:val="28"/>
          <w:szCs w:val="28"/>
          <w:lang w:val="en-US"/>
        </w:rPr>
        <w:t xml:space="preserve"> the economic, social and cultural development of the government. It is </w:t>
      </w:r>
      <w:r w:rsidR="0046653E" w:rsidRPr="00B60ECA">
        <w:rPr>
          <w:rFonts w:ascii="Times New Roman" w:hAnsi="Times New Roman" w:cs="Times New Roman"/>
          <w:sz w:val="28"/>
          <w:szCs w:val="28"/>
          <w:lang w:val="en-US"/>
        </w:rPr>
        <w:t>one of the key resources ensuring</w:t>
      </w:r>
      <w:r w:rsidR="00BA4F38" w:rsidRPr="00B60ECA">
        <w:rPr>
          <w:rFonts w:ascii="Times New Roman" w:hAnsi="Times New Roman" w:cs="Times New Roman"/>
          <w:sz w:val="28"/>
          <w:szCs w:val="28"/>
          <w:lang w:val="en-US"/>
        </w:rPr>
        <w:t xml:space="preserve"> innovative progress and strengthen national competitiveness in a globalized world. The Law</w:t>
      </w:r>
      <w:r w:rsidR="0046653E" w:rsidRPr="00B60ECA">
        <w:rPr>
          <w:rFonts w:ascii="Times New Roman" w:hAnsi="Times New Roman" w:cs="Times New Roman"/>
          <w:sz w:val="28"/>
          <w:szCs w:val="28"/>
          <w:lang w:val="en-US"/>
        </w:rPr>
        <w:t xml:space="preserve"> of the Republic of Kazakhstan «On Education»</w:t>
      </w:r>
      <w:r w:rsidR="00BA4F38" w:rsidRPr="00B60ECA">
        <w:rPr>
          <w:rFonts w:ascii="Times New Roman" w:hAnsi="Times New Roman" w:cs="Times New Roman"/>
          <w:sz w:val="28"/>
          <w:szCs w:val="28"/>
          <w:lang w:val="en-US"/>
        </w:rPr>
        <w:t xml:space="preserve"> defines the goals of education: ensuring comprehensive and harmonious personal development, training highly qualified specialists who are able to work effectively in the context of globalization and Kazakhstan's integration into the international commun</w:t>
      </w:r>
      <w:r w:rsidR="0046653E" w:rsidRPr="00B60ECA">
        <w:rPr>
          <w:rFonts w:ascii="Times New Roman" w:hAnsi="Times New Roman" w:cs="Times New Roman"/>
          <w:sz w:val="28"/>
          <w:szCs w:val="28"/>
          <w:lang w:val="en-US"/>
        </w:rPr>
        <w:t>ity. The professional standard «Teacher»</w:t>
      </w:r>
      <w:r w:rsidR="00BA4F38" w:rsidRPr="00B60ECA">
        <w:rPr>
          <w:rFonts w:ascii="Times New Roman" w:hAnsi="Times New Roman" w:cs="Times New Roman"/>
          <w:sz w:val="28"/>
          <w:szCs w:val="28"/>
          <w:lang w:val="en-US"/>
        </w:rPr>
        <w:t xml:space="preserve"> of the Republic of Kazakhstan regulates the requirements and criteria for the qualifications and professional activities of teachers. This dissertation research analyzes and summarizes many domestic and foreign developments related to the professional training of foreign language teachers and various types of competencies in this field.</w:t>
      </w:r>
      <w:r w:rsidR="00BA4F38" w:rsidRPr="00B60ECA">
        <w:rPr>
          <w:rFonts w:ascii="Times New Roman" w:hAnsi="Times New Roman" w:cs="Times New Roman"/>
          <w:b/>
          <w:sz w:val="28"/>
          <w:szCs w:val="28"/>
          <w:shd w:val="clear" w:color="auto" w:fill="FFFFFF"/>
          <w:lang w:val="en-US"/>
        </w:rPr>
        <w:t xml:space="preserve"> </w:t>
      </w:r>
      <w:r w:rsidR="00BA4F38" w:rsidRPr="00B60ECA">
        <w:rPr>
          <w:rFonts w:ascii="Times New Roman" w:hAnsi="Times New Roman" w:cs="Times New Roman"/>
          <w:sz w:val="28"/>
          <w:szCs w:val="28"/>
          <w:lang w:val="en-US"/>
        </w:rPr>
        <w:t xml:space="preserve">The competencies of </w:t>
      </w:r>
      <w:r w:rsidR="0046653E" w:rsidRPr="00B60ECA">
        <w:rPr>
          <w:rFonts w:ascii="Times New Roman" w:hAnsi="Times New Roman" w:cs="Times New Roman"/>
          <w:sz w:val="28"/>
          <w:szCs w:val="28"/>
          <w:lang w:val="en-US"/>
        </w:rPr>
        <w:t>foreign language teachers training include</w:t>
      </w:r>
      <w:r w:rsidR="00BA4F38" w:rsidRPr="00B60ECA">
        <w:rPr>
          <w:rFonts w:ascii="Times New Roman" w:hAnsi="Times New Roman" w:cs="Times New Roman"/>
          <w:sz w:val="28"/>
          <w:szCs w:val="28"/>
          <w:lang w:val="en-US"/>
        </w:rPr>
        <w:t xml:space="preserve"> methodological, communicative, </w:t>
      </w:r>
      <w:r w:rsidR="0046653E" w:rsidRPr="00B60ECA">
        <w:rPr>
          <w:rFonts w:ascii="Times New Roman" w:hAnsi="Times New Roman" w:cs="Times New Roman"/>
          <w:sz w:val="28"/>
          <w:szCs w:val="28"/>
          <w:lang w:val="en-US"/>
        </w:rPr>
        <w:t xml:space="preserve">linguistic, pedagogical and cultural </w:t>
      </w:r>
      <w:r w:rsidR="00BA4F38" w:rsidRPr="00B60ECA">
        <w:rPr>
          <w:rFonts w:ascii="Times New Roman" w:hAnsi="Times New Roman" w:cs="Times New Roman"/>
          <w:sz w:val="28"/>
          <w:szCs w:val="28"/>
          <w:lang w:val="en-US"/>
        </w:rPr>
        <w:t xml:space="preserve">aspects. However, the existing classifications of foreign language teacher competencies do not include narrative competence, which, in our opinion, is important for the training of future specialists in the field of foreign language education. </w:t>
      </w:r>
      <w:r w:rsidR="00BA4F38" w:rsidRPr="00B60ECA">
        <w:rPr>
          <w:rFonts w:ascii="Times New Roman" w:eastAsia="Times New Roman" w:hAnsi="Times New Roman" w:cs="Times New Roman"/>
          <w:sz w:val="28"/>
          <w:szCs w:val="28"/>
          <w:lang w:val="en-US" w:eastAsia="ru-RU"/>
        </w:rPr>
        <w:t>Narrative compet</w:t>
      </w:r>
      <w:r w:rsidR="0046653E" w:rsidRPr="00B60ECA">
        <w:rPr>
          <w:rFonts w:ascii="Times New Roman" w:eastAsia="Times New Roman" w:hAnsi="Times New Roman" w:cs="Times New Roman"/>
          <w:sz w:val="28"/>
          <w:szCs w:val="28"/>
          <w:lang w:val="en-US" w:eastAsia="ru-RU"/>
        </w:rPr>
        <w:t>ence is considered as</w:t>
      </w:r>
      <w:r w:rsidR="00BA4F38" w:rsidRPr="00B60ECA">
        <w:rPr>
          <w:rFonts w:ascii="Times New Roman" w:eastAsia="Times New Roman" w:hAnsi="Times New Roman" w:cs="Times New Roman"/>
          <w:sz w:val="28"/>
          <w:szCs w:val="28"/>
          <w:lang w:val="en-US" w:eastAsia="ru-RU"/>
        </w:rPr>
        <w:t xml:space="preserve"> the ability to effectively tell, understand and interpret stories, realizing the skills of generating a coherent narrative, using appropriate linguistic means and structuring events in </w:t>
      </w:r>
      <w:r w:rsidR="0046653E" w:rsidRPr="00B60ECA">
        <w:rPr>
          <w:rFonts w:ascii="Times New Roman" w:eastAsia="Times New Roman" w:hAnsi="Times New Roman" w:cs="Times New Roman"/>
          <w:sz w:val="28"/>
          <w:szCs w:val="28"/>
          <w:lang w:val="en-US" w:eastAsia="ru-RU"/>
        </w:rPr>
        <w:t xml:space="preserve">understandable to the audience </w:t>
      </w:r>
      <w:r w:rsidR="00BA4F38" w:rsidRPr="00B60ECA">
        <w:rPr>
          <w:rFonts w:ascii="Times New Roman" w:eastAsia="Times New Roman" w:hAnsi="Times New Roman" w:cs="Times New Roman"/>
          <w:sz w:val="28"/>
          <w:szCs w:val="28"/>
          <w:lang w:val="en-US" w:eastAsia="ru-RU"/>
        </w:rPr>
        <w:t xml:space="preserve">way. Future </w:t>
      </w:r>
      <w:r w:rsidR="0046653E" w:rsidRPr="00B60ECA">
        <w:rPr>
          <w:rFonts w:ascii="Times New Roman" w:eastAsia="Times New Roman" w:hAnsi="Times New Roman" w:cs="Times New Roman"/>
          <w:sz w:val="28"/>
          <w:szCs w:val="28"/>
          <w:lang w:val="en-US" w:eastAsia="ru-RU"/>
        </w:rPr>
        <w:t xml:space="preserve">foreign language </w:t>
      </w:r>
      <w:r w:rsidR="00BA4F38" w:rsidRPr="00B60ECA">
        <w:rPr>
          <w:rFonts w:ascii="Times New Roman" w:eastAsia="Times New Roman" w:hAnsi="Times New Roman" w:cs="Times New Roman"/>
          <w:sz w:val="28"/>
          <w:szCs w:val="28"/>
          <w:lang w:val="en-US" w:eastAsia="ru-RU"/>
        </w:rPr>
        <w:t xml:space="preserve">teachers are required to </w:t>
      </w:r>
      <w:r w:rsidR="0046653E" w:rsidRPr="00B60ECA">
        <w:rPr>
          <w:rFonts w:ascii="Times New Roman" w:eastAsia="Times New Roman" w:hAnsi="Times New Roman" w:cs="Times New Roman"/>
          <w:sz w:val="28"/>
          <w:szCs w:val="28"/>
          <w:lang w:val="en-US" w:eastAsia="ru-RU"/>
        </w:rPr>
        <w:t xml:space="preserve">demonstrating </w:t>
      </w:r>
      <w:r w:rsidR="00BA4F38" w:rsidRPr="00B60ECA">
        <w:rPr>
          <w:rFonts w:ascii="Times New Roman" w:eastAsia="Times New Roman" w:hAnsi="Times New Roman" w:cs="Times New Roman"/>
          <w:sz w:val="28"/>
          <w:szCs w:val="28"/>
          <w:lang w:val="en-US" w:eastAsia="ru-RU"/>
        </w:rPr>
        <w:t xml:space="preserve">narrative competence, </w:t>
      </w:r>
      <w:r w:rsidR="0046653E" w:rsidRPr="00B60ECA">
        <w:rPr>
          <w:rFonts w:ascii="Times New Roman" w:eastAsia="Times New Roman" w:hAnsi="Times New Roman" w:cs="Times New Roman"/>
          <w:sz w:val="28"/>
          <w:szCs w:val="28"/>
          <w:lang w:val="en-US" w:eastAsia="ru-RU"/>
        </w:rPr>
        <w:t>creating</w:t>
      </w:r>
      <w:r w:rsidR="00BA4F38" w:rsidRPr="00B60ECA">
        <w:rPr>
          <w:rFonts w:ascii="Times New Roman" w:eastAsia="Times New Roman" w:hAnsi="Times New Roman" w:cs="Times New Roman"/>
          <w:sz w:val="28"/>
          <w:szCs w:val="28"/>
          <w:lang w:val="en-US" w:eastAsia="ru-RU"/>
        </w:rPr>
        <w:t xml:space="preserve"> a pedagogical narrative.</w:t>
      </w:r>
      <w:r w:rsidR="00BA4F38" w:rsidRPr="00B60ECA">
        <w:rPr>
          <w:rFonts w:ascii="Times New Roman" w:hAnsi="Times New Roman" w:cs="Times New Roman"/>
          <w:b/>
          <w:sz w:val="28"/>
          <w:szCs w:val="28"/>
          <w:shd w:val="clear" w:color="auto" w:fill="FFFFFF"/>
          <w:lang w:val="en-US"/>
        </w:rPr>
        <w:t xml:space="preserve"> </w:t>
      </w:r>
      <w:r w:rsidR="00BA4F38" w:rsidRPr="00B60ECA">
        <w:rPr>
          <w:rFonts w:ascii="Times New Roman" w:hAnsi="Times New Roman" w:cs="Times New Roman"/>
          <w:sz w:val="28"/>
          <w:szCs w:val="28"/>
          <w:lang w:val="en-US"/>
        </w:rPr>
        <w:t>Despite the significant number of works on narrative competence and pedagogical narrative, the essen</w:t>
      </w:r>
      <w:r w:rsidR="0046653E" w:rsidRPr="00B60ECA">
        <w:rPr>
          <w:rFonts w:ascii="Times New Roman" w:hAnsi="Times New Roman" w:cs="Times New Roman"/>
          <w:sz w:val="28"/>
          <w:szCs w:val="28"/>
          <w:lang w:val="en-US"/>
        </w:rPr>
        <w:t>ce of the concept of «</w:t>
      </w:r>
      <w:r w:rsidR="002C1286" w:rsidRPr="00B60ECA">
        <w:rPr>
          <w:rFonts w:ascii="Times New Roman" w:hAnsi="Times New Roman" w:cs="Times New Roman"/>
          <w:sz w:val="28"/>
          <w:szCs w:val="28"/>
          <w:lang w:val="en-US"/>
        </w:rPr>
        <w:t>narrative competence»</w:t>
      </w:r>
      <w:r w:rsidR="00BA4F38" w:rsidRPr="00B60ECA">
        <w:rPr>
          <w:rFonts w:ascii="Times New Roman" w:hAnsi="Times New Roman" w:cs="Times New Roman"/>
          <w:sz w:val="28"/>
          <w:szCs w:val="28"/>
          <w:lang w:val="en-US"/>
        </w:rPr>
        <w:t xml:space="preserve"> in the context of foreign language </w:t>
      </w:r>
      <w:r w:rsidR="002C1286" w:rsidRPr="00B60ECA">
        <w:rPr>
          <w:rFonts w:ascii="Times New Roman" w:hAnsi="Times New Roman" w:cs="Times New Roman"/>
          <w:sz w:val="28"/>
          <w:szCs w:val="28"/>
          <w:lang w:val="en-US"/>
        </w:rPr>
        <w:t xml:space="preserve">education </w:t>
      </w:r>
      <w:proofErr w:type="gramStart"/>
      <w:r w:rsidR="002C1286" w:rsidRPr="00B60ECA">
        <w:rPr>
          <w:rFonts w:ascii="Times New Roman" w:hAnsi="Times New Roman" w:cs="Times New Roman"/>
          <w:sz w:val="28"/>
          <w:szCs w:val="28"/>
          <w:lang w:val="en-US"/>
        </w:rPr>
        <w:t>has not been defined</w:t>
      </w:r>
      <w:proofErr w:type="gramEnd"/>
      <w:r w:rsidR="002C1286" w:rsidRPr="00B60ECA">
        <w:rPr>
          <w:rFonts w:ascii="Times New Roman" w:hAnsi="Times New Roman" w:cs="Times New Roman"/>
          <w:sz w:val="28"/>
          <w:szCs w:val="28"/>
          <w:lang w:val="en-US"/>
        </w:rPr>
        <w:t>. The status</w:t>
      </w:r>
      <w:r w:rsidR="00BA4F38" w:rsidRPr="00B60ECA">
        <w:rPr>
          <w:rFonts w:ascii="Times New Roman" w:hAnsi="Times New Roman" w:cs="Times New Roman"/>
          <w:sz w:val="28"/>
          <w:szCs w:val="28"/>
          <w:lang w:val="en-US"/>
        </w:rPr>
        <w:t xml:space="preserve"> of narrative competence in the structure of professional training of future foreign language t</w:t>
      </w:r>
      <w:r w:rsidR="002C1286" w:rsidRPr="00B60ECA">
        <w:rPr>
          <w:rFonts w:ascii="Times New Roman" w:hAnsi="Times New Roman" w:cs="Times New Roman"/>
          <w:sz w:val="28"/>
          <w:szCs w:val="28"/>
          <w:lang w:val="en-US"/>
        </w:rPr>
        <w:t xml:space="preserve">eachers </w:t>
      </w:r>
      <w:proofErr w:type="gramStart"/>
      <w:r w:rsidR="002C1286" w:rsidRPr="00B60ECA">
        <w:rPr>
          <w:rFonts w:ascii="Times New Roman" w:hAnsi="Times New Roman" w:cs="Times New Roman"/>
          <w:sz w:val="28"/>
          <w:szCs w:val="28"/>
          <w:lang w:val="en-US"/>
        </w:rPr>
        <w:t>has not been introduced</w:t>
      </w:r>
      <w:proofErr w:type="gramEnd"/>
      <w:r w:rsidR="00BA4F38" w:rsidRPr="00B60ECA">
        <w:rPr>
          <w:rFonts w:ascii="Times New Roman" w:hAnsi="Times New Roman" w:cs="Times New Roman"/>
          <w:sz w:val="28"/>
          <w:szCs w:val="28"/>
          <w:lang w:val="en-US"/>
        </w:rPr>
        <w:t>, and the methodological aspect of this problem has not been developed.</w:t>
      </w:r>
    </w:p>
    <w:p w:rsidR="00E40D1D" w:rsidRPr="00B60ECA" w:rsidRDefault="002C1286"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The relevance of this research</w:t>
      </w:r>
      <w:r w:rsidR="00BA4F38" w:rsidRPr="00B60ECA">
        <w:rPr>
          <w:rFonts w:ascii="Times New Roman" w:hAnsi="Times New Roman" w:cs="Times New Roman"/>
          <w:sz w:val="28"/>
          <w:szCs w:val="28"/>
          <w:lang w:val="en-US"/>
        </w:rPr>
        <w:t xml:space="preserve"> </w:t>
      </w:r>
      <w:proofErr w:type="gramStart"/>
      <w:r w:rsidR="00BA4F38" w:rsidRPr="00B60ECA">
        <w:rPr>
          <w:rFonts w:ascii="Times New Roman" w:hAnsi="Times New Roman" w:cs="Times New Roman"/>
          <w:sz w:val="28"/>
          <w:szCs w:val="28"/>
          <w:lang w:val="en-US"/>
        </w:rPr>
        <w:t>is determined</w:t>
      </w:r>
      <w:proofErr w:type="gramEnd"/>
      <w:r w:rsidR="00BA4F38" w:rsidRPr="00B60ECA">
        <w:rPr>
          <w:rFonts w:ascii="Times New Roman" w:hAnsi="Times New Roman" w:cs="Times New Roman"/>
          <w:sz w:val="28"/>
          <w:szCs w:val="28"/>
          <w:lang w:val="en-US"/>
        </w:rPr>
        <w:t xml:space="preserve"> by the contradiction between the demand for specialists with a high level of narrative competence as a component of the</w:t>
      </w:r>
      <w:r w:rsidRPr="00B60ECA">
        <w:rPr>
          <w:rFonts w:ascii="Times New Roman" w:hAnsi="Times New Roman" w:cs="Times New Roman"/>
          <w:sz w:val="28"/>
          <w:szCs w:val="28"/>
          <w:lang w:val="en-US"/>
        </w:rPr>
        <w:t xml:space="preserve"> professional intercultural </w:t>
      </w:r>
      <w:r w:rsidR="00BA4F38" w:rsidRPr="00B60ECA">
        <w:rPr>
          <w:rFonts w:ascii="Times New Roman" w:hAnsi="Times New Roman" w:cs="Times New Roman"/>
          <w:sz w:val="28"/>
          <w:szCs w:val="28"/>
          <w:lang w:val="en-US"/>
        </w:rPr>
        <w:t>communicative competence of a foreign language teacher and the lack of elaboration of the problem of using pedagogical narrative in the system of foreign language education.</w:t>
      </w:r>
    </w:p>
    <w:p w:rsidR="00C91687" w:rsidRPr="00B60ECA" w:rsidRDefault="00097E98"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b/>
          <w:sz w:val="28"/>
          <w:szCs w:val="28"/>
          <w:lang w:val="en-US"/>
        </w:rPr>
        <w:t>The main</w:t>
      </w:r>
      <w:r w:rsidR="00C91687" w:rsidRPr="00B60ECA">
        <w:rPr>
          <w:rFonts w:ascii="Times New Roman" w:hAnsi="Times New Roman" w:cs="Times New Roman"/>
          <w:b/>
          <w:sz w:val="28"/>
          <w:szCs w:val="28"/>
          <w:lang w:val="en-US"/>
        </w:rPr>
        <w:t xml:space="preserve"> idea of the research.</w:t>
      </w:r>
      <w:r w:rsidR="00C91687" w:rsidRPr="00B60ECA">
        <w:rPr>
          <w:rFonts w:ascii="Times New Roman" w:hAnsi="Times New Roman" w:cs="Times New Roman"/>
          <w:sz w:val="28"/>
          <w:szCs w:val="28"/>
          <w:lang w:val="en-US"/>
        </w:rPr>
        <w:t xml:space="preserve"> </w:t>
      </w:r>
      <w:r w:rsidR="002C1286" w:rsidRPr="00B60ECA">
        <w:rPr>
          <w:rFonts w:ascii="Times New Roman" w:hAnsi="Times New Roman" w:cs="Times New Roman"/>
          <w:sz w:val="28"/>
          <w:szCs w:val="28"/>
          <w:lang w:val="en-US"/>
        </w:rPr>
        <w:t>The formation of narrative competence in the professional activity of a foreign language teacher is p</w:t>
      </w:r>
      <w:r w:rsidR="00C91687" w:rsidRPr="00B60ECA">
        <w:rPr>
          <w:rFonts w:ascii="Times New Roman" w:hAnsi="Times New Roman" w:cs="Times New Roman"/>
          <w:sz w:val="28"/>
          <w:szCs w:val="28"/>
          <w:lang w:val="en-US"/>
        </w:rPr>
        <w:t xml:space="preserve">urposeful, </w:t>
      </w:r>
      <w:proofErr w:type="gramStart"/>
      <w:r w:rsidR="00C91687" w:rsidRPr="00B60ECA">
        <w:rPr>
          <w:rFonts w:ascii="Times New Roman" w:hAnsi="Times New Roman" w:cs="Times New Roman"/>
          <w:sz w:val="28"/>
          <w:szCs w:val="28"/>
          <w:lang w:val="en-US"/>
        </w:rPr>
        <w:t>s</w:t>
      </w:r>
      <w:r w:rsidR="002C1286" w:rsidRPr="00B60ECA">
        <w:rPr>
          <w:rFonts w:ascii="Times New Roman" w:hAnsi="Times New Roman" w:cs="Times New Roman"/>
          <w:sz w:val="28"/>
          <w:szCs w:val="28"/>
          <w:lang w:val="en-US"/>
        </w:rPr>
        <w:t>tep-by-step</w:t>
      </w:r>
      <w:proofErr w:type="gramEnd"/>
      <w:r w:rsidR="002C1286" w:rsidRPr="00B60ECA">
        <w:rPr>
          <w:rFonts w:ascii="Times New Roman" w:hAnsi="Times New Roman" w:cs="Times New Roman"/>
          <w:sz w:val="28"/>
          <w:szCs w:val="28"/>
          <w:lang w:val="en-US"/>
        </w:rPr>
        <w:t xml:space="preserve">, context-controlled. It </w:t>
      </w:r>
      <w:r w:rsidR="00C91687" w:rsidRPr="00B60ECA">
        <w:rPr>
          <w:rFonts w:ascii="Times New Roman" w:hAnsi="Times New Roman" w:cs="Times New Roman"/>
          <w:sz w:val="28"/>
          <w:szCs w:val="28"/>
          <w:lang w:val="en-US"/>
        </w:rPr>
        <w:t>ensures the implementation of psychological and pedagogical aspects</w:t>
      </w:r>
      <w:r w:rsidR="002C1286" w:rsidRPr="00B60ECA">
        <w:rPr>
          <w:rFonts w:ascii="Times New Roman" w:hAnsi="Times New Roman" w:cs="Times New Roman"/>
          <w:sz w:val="28"/>
          <w:szCs w:val="28"/>
          <w:lang w:val="en-US"/>
        </w:rPr>
        <w:t xml:space="preserve"> of educational process</w:t>
      </w:r>
      <w:r w:rsidR="00C91687" w:rsidRPr="00B60ECA">
        <w:rPr>
          <w:rFonts w:ascii="Times New Roman" w:hAnsi="Times New Roman" w:cs="Times New Roman"/>
          <w:sz w:val="28"/>
          <w:szCs w:val="28"/>
          <w:lang w:val="en-US"/>
        </w:rPr>
        <w:t>.</w:t>
      </w:r>
    </w:p>
    <w:p w:rsidR="00E40D1D" w:rsidRPr="00B60ECA" w:rsidRDefault="00E40D1D" w:rsidP="00873BA2">
      <w:pPr>
        <w:spacing w:after="0" w:line="240" w:lineRule="auto"/>
        <w:ind w:firstLine="709"/>
        <w:jc w:val="both"/>
        <w:rPr>
          <w:rFonts w:ascii="Times New Roman" w:hAnsi="Times New Roman" w:cs="Times New Roman"/>
          <w:sz w:val="28"/>
          <w:szCs w:val="28"/>
          <w:shd w:val="clear" w:color="auto" w:fill="FFFFFF"/>
          <w:lang w:val="en-US"/>
        </w:rPr>
      </w:pPr>
      <w:r w:rsidRPr="00B60ECA">
        <w:rPr>
          <w:rFonts w:ascii="Times New Roman" w:hAnsi="Times New Roman" w:cs="Times New Roman"/>
          <w:b/>
          <w:sz w:val="28"/>
          <w:szCs w:val="28"/>
          <w:shd w:val="clear" w:color="auto" w:fill="FFFFFF"/>
          <w:lang w:val="en-US"/>
        </w:rPr>
        <w:t>The object of the research</w:t>
      </w:r>
      <w:r w:rsidRPr="00B60ECA">
        <w:rPr>
          <w:rFonts w:ascii="Times New Roman" w:hAnsi="Times New Roman" w:cs="Times New Roman"/>
          <w:sz w:val="28"/>
          <w:szCs w:val="28"/>
          <w:shd w:val="clear" w:color="auto" w:fill="FFFFFF"/>
          <w:lang w:val="en-US"/>
        </w:rPr>
        <w:t xml:space="preserve"> is the process of competency-based</w:t>
      </w:r>
      <w:r w:rsidR="008C1209">
        <w:rPr>
          <w:rFonts w:ascii="Times New Roman" w:hAnsi="Times New Roman" w:cs="Times New Roman"/>
          <w:sz w:val="28"/>
          <w:szCs w:val="28"/>
          <w:shd w:val="clear" w:color="auto" w:fill="FFFFFF"/>
          <w:lang w:val="en-US"/>
        </w:rPr>
        <w:t xml:space="preserve"> training </w:t>
      </w:r>
      <w:r w:rsidRPr="00B60ECA">
        <w:rPr>
          <w:rFonts w:ascii="Times New Roman" w:hAnsi="Times New Roman" w:cs="Times New Roman"/>
          <w:sz w:val="28"/>
          <w:szCs w:val="28"/>
          <w:shd w:val="clear" w:color="auto" w:fill="FFFFFF"/>
          <w:lang w:val="en-US"/>
        </w:rPr>
        <w:t>of future foreign language teachers</w:t>
      </w:r>
      <w:r w:rsidR="008C1209">
        <w:rPr>
          <w:rFonts w:ascii="Times New Roman" w:hAnsi="Times New Roman" w:cs="Times New Roman"/>
          <w:sz w:val="28"/>
          <w:szCs w:val="28"/>
          <w:shd w:val="clear" w:color="auto" w:fill="FFFFFF"/>
          <w:lang w:val="en-US"/>
        </w:rPr>
        <w:t xml:space="preserve"> in higher education</w:t>
      </w:r>
      <w:r w:rsidRPr="00B60ECA">
        <w:rPr>
          <w:rFonts w:ascii="Times New Roman" w:hAnsi="Times New Roman" w:cs="Times New Roman"/>
          <w:sz w:val="28"/>
          <w:szCs w:val="28"/>
          <w:shd w:val="clear" w:color="auto" w:fill="FFFFFF"/>
          <w:lang w:val="en-US"/>
        </w:rPr>
        <w:t>.</w:t>
      </w:r>
    </w:p>
    <w:p w:rsidR="00C91687" w:rsidRPr="00A64642"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b/>
          <w:sz w:val="28"/>
          <w:szCs w:val="28"/>
          <w:lang w:val="en-US"/>
        </w:rPr>
        <w:lastRenderedPageBreak/>
        <w:t xml:space="preserve">The subject of the </w:t>
      </w:r>
      <w:r w:rsidRPr="00A64642">
        <w:rPr>
          <w:rFonts w:ascii="Times New Roman" w:hAnsi="Times New Roman" w:cs="Times New Roman"/>
          <w:b/>
          <w:sz w:val="28"/>
          <w:szCs w:val="28"/>
          <w:lang w:val="en-US"/>
        </w:rPr>
        <w:t>research</w:t>
      </w:r>
      <w:r w:rsidRPr="00A64642">
        <w:rPr>
          <w:rFonts w:ascii="Times New Roman" w:hAnsi="Times New Roman" w:cs="Times New Roman"/>
          <w:sz w:val="28"/>
          <w:szCs w:val="28"/>
          <w:lang w:val="en-US"/>
        </w:rPr>
        <w:t xml:space="preserve"> is the methodology of forming the narrative competence of future foreign language teachers.</w:t>
      </w:r>
    </w:p>
    <w:p w:rsidR="00A64642" w:rsidRPr="00A64642" w:rsidRDefault="00C91687" w:rsidP="00873BA2">
      <w:pPr>
        <w:spacing w:after="0" w:line="240" w:lineRule="auto"/>
        <w:ind w:firstLine="709"/>
        <w:jc w:val="both"/>
        <w:rPr>
          <w:rFonts w:ascii="Times New Roman" w:hAnsi="Times New Roman" w:cs="Times New Roman"/>
          <w:color w:val="000000"/>
          <w:sz w:val="28"/>
          <w:szCs w:val="28"/>
          <w:lang w:val="en-US"/>
        </w:rPr>
      </w:pPr>
      <w:r w:rsidRPr="00A64642">
        <w:rPr>
          <w:rFonts w:ascii="Times New Roman" w:hAnsi="Times New Roman" w:cs="Times New Roman"/>
          <w:b/>
          <w:sz w:val="28"/>
          <w:szCs w:val="28"/>
          <w:lang w:val="en-US"/>
        </w:rPr>
        <w:t>The purpose</w:t>
      </w:r>
      <w:r w:rsidR="00097E98" w:rsidRPr="00A64642">
        <w:rPr>
          <w:rFonts w:ascii="Times New Roman" w:hAnsi="Times New Roman" w:cs="Times New Roman"/>
          <w:b/>
          <w:sz w:val="28"/>
          <w:szCs w:val="28"/>
          <w:lang w:val="en-US"/>
        </w:rPr>
        <w:t xml:space="preserve"> of the research</w:t>
      </w:r>
      <w:r w:rsidRPr="00A64642">
        <w:rPr>
          <w:rFonts w:ascii="Times New Roman" w:hAnsi="Times New Roman" w:cs="Times New Roman"/>
          <w:sz w:val="28"/>
          <w:szCs w:val="28"/>
          <w:lang w:val="en-US"/>
        </w:rPr>
        <w:t xml:space="preserve"> </w:t>
      </w:r>
      <w:r w:rsidR="00A64642" w:rsidRPr="00A64642">
        <w:rPr>
          <w:rFonts w:ascii="Times New Roman" w:hAnsi="Times New Roman" w:cs="Times New Roman"/>
          <w:color w:val="000000"/>
          <w:sz w:val="28"/>
          <w:szCs w:val="28"/>
          <w:lang w:val="en-US"/>
        </w:rPr>
        <w:t>is to provide a scientific and theoretical justification, practical development and experimental verification of the methodology for the formation of narrative competence of future foreign language teachers and the effectiveness of the developed methodology.</w:t>
      </w:r>
    </w:p>
    <w:p w:rsidR="00C91687" w:rsidRPr="00A64642" w:rsidRDefault="00C91687" w:rsidP="00873BA2">
      <w:pPr>
        <w:spacing w:after="0" w:line="240" w:lineRule="auto"/>
        <w:ind w:firstLine="709"/>
        <w:jc w:val="both"/>
        <w:rPr>
          <w:rFonts w:ascii="Times New Roman" w:hAnsi="Times New Roman" w:cs="Times New Roman"/>
          <w:b/>
          <w:sz w:val="28"/>
          <w:szCs w:val="28"/>
          <w:lang w:val="en-US"/>
        </w:rPr>
      </w:pPr>
      <w:r w:rsidRPr="00A64642">
        <w:rPr>
          <w:rFonts w:ascii="Times New Roman" w:hAnsi="Times New Roman" w:cs="Times New Roman"/>
          <w:b/>
          <w:sz w:val="28"/>
          <w:szCs w:val="28"/>
          <w:lang w:val="en-US"/>
        </w:rPr>
        <w:t>Research objectives:</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1. To reveal the essence and structure of narrative competence and to det</w:t>
      </w:r>
      <w:r w:rsidR="00C30689" w:rsidRPr="00B60ECA">
        <w:rPr>
          <w:rFonts w:ascii="Times New Roman" w:hAnsi="Times New Roman" w:cs="Times New Roman"/>
          <w:sz w:val="28"/>
          <w:szCs w:val="28"/>
          <w:lang w:val="en-US"/>
        </w:rPr>
        <w:t>ermine its components</w:t>
      </w:r>
      <w:r w:rsidRPr="00B60ECA">
        <w:rPr>
          <w:rFonts w:ascii="Times New Roman" w:hAnsi="Times New Roman" w:cs="Times New Roman"/>
          <w:sz w:val="28"/>
          <w:szCs w:val="28"/>
          <w:lang w:val="en-US"/>
        </w:rPr>
        <w:t>.</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2. To identify </w:t>
      </w:r>
      <w:r w:rsidR="00C30689" w:rsidRPr="00B60ECA">
        <w:rPr>
          <w:rFonts w:ascii="Times New Roman" w:hAnsi="Times New Roman" w:cs="Times New Roman"/>
          <w:sz w:val="28"/>
          <w:szCs w:val="28"/>
          <w:lang w:val="en-US"/>
        </w:rPr>
        <w:t xml:space="preserve">the qualitative characteristic trends </w:t>
      </w:r>
      <w:r w:rsidRPr="00B60ECA">
        <w:rPr>
          <w:rFonts w:ascii="Times New Roman" w:hAnsi="Times New Roman" w:cs="Times New Roman"/>
          <w:sz w:val="28"/>
          <w:szCs w:val="28"/>
          <w:lang w:val="en-US"/>
        </w:rPr>
        <w:t>of the narrative and identify the psychological and pedagogical aspects of the formation of narrative competence in context-based learning</w:t>
      </w:r>
      <w:r w:rsidR="00C30689" w:rsidRPr="00B60ECA">
        <w:rPr>
          <w:rFonts w:ascii="Times New Roman" w:hAnsi="Times New Roman" w:cs="Times New Roman"/>
          <w:sz w:val="28"/>
          <w:szCs w:val="28"/>
          <w:lang w:val="en-US"/>
        </w:rPr>
        <w:t>,</w:t>
      </w:r>
      <w:r w:rsidRPr="00B60ECA">
        <w:rPr>
          <w:rFonts w:ascii="Times New Roman" w:hAnsi="Times New Roman" w:cs="Times New Roman"/>
          <w:sz w:val="28"/>
          <w:szCs w:val="28"/>
          <w:lang w:val="en-US"/>
        </w:rPr>
        <w:t xml:space="preserve"> </w:t>
      </w:r>
      <w:r w:rsidR="00C30689" w:rsidRPr="00B60ECA">
        <w:rPr>
          <w:rFonts w:ascii="Times New Roman" w:hAnsi="Times New Roman" w:cs="Times New Roman"/>
          <w:sz w:val="28"/>
          <w:szCs w:val="28"/>
          <w:lang w:val="en-US"/>
        </w:rPr>
        <w:t xml:space="preserve">proving </w:t>
      </w:r>
      <w:r w:rsidRPr="00B60ECA">
        <w:rPr>
          <w:rFonts w:ascii="Times New Roman" w:hAnsi="Times New Roman" w:cs="Times New Roman"/>
          <w:sz w:val="28"/>
          <w:szCs w:val="28"/>
          <w:lang w:val="en-US"/>
        </w:rPr>
        <w:t xml:space="preserve">the educational potential of the narrative for the training of future </w:t>
      </w:r>
      <w:r w:rsidR="00C30689" w:rsidRPr="00B60ECA">
        <w:rPr>
          <w:rFonts w:ascii="Times New Roman" w:hAnsi="Times New Roman" w:cs="Times New Roman"/>
          <w:sz w:val="28"/>
          <w:szCs w:val="28"/>
          <w:lang w:val="en-US"/>
        </w:rPr>
        <w:t>foreign language teachers</w:t>
      </w:r>
      <w:r w:rsidRPr="00B60ECA">
        <w:rPr>
          <w:rFonts w:ascii="Times New Roman" w:hAnsi="Times New Roman" w:cs="Times New Roman"/>
          <w:sz w:val="28"/>
          <w:szCs w:val="28"/>
          <w:lang w:val="en-US"/>
        </w:rPr>
        <w:t>.</w:t>
      </w:r>
    </w:p>
    <w:p w:rsidR="00C30689"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3. Use verbal-semantic, cognitive and pragmatic criteria for selecting material for the didactically verified content of the communicativ</w:t>
      </w:r>
      <w:r w:rsidR="00C30689" w:rsidRPr="00B60ECA">
        <w:rPr>
          <w:rFonts w:ascii="Times New Roman" w:hAnsi="Times New Roman" w:cs="Times New Roman"/>
          <w:sz w:val="28"/>
          <w:szCs w:val="28"/>
          <w:lang w:val="en-US"/>
        </w:rPr>
        <w:t>e core of narrative competence.</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4. Identify descriptors of narrative competence formation for the implementation of a system of exercises a</w:t>
      </w:r>
      <w:r w:rsidR="00BD6132" w:rsidRPr="00B60ECA">
        <w:rPr>
          <w:rFonts w:ascii="Times New Roman" w:hAnsi="Times New Roman" w:cs="Times New Roman"/>
          <w:sz w:val="28"/>
          <w:szCs w:val="28"/>
          <w:lang w:val="en-US"/>
        </w:rPr>
        <w:t>nd technologies based on main</w:t>
      </w:r>
      <w:r w:rsidRPr="00B60ECA">
        <w:rPr>
          <w:rFonts w:ascii="Times New Roman" w:hAnsi="Times New Roman" w:cs="Times New Roman"/>
          <w:sz w:val="28"/>
          <w:szCs w:val="28"/>
          <w:lang w:val="en-US"/>
        </w:rPr>
        <w:t xml:space="preserve"> approaches and principles.</w:t>
      </w:r>
    </w:p>
    <w:p w:rsidR="00E40D1D" w:rsidRPr="00B60ECA" w:rsidRDefault="00E40D1D" w:rsidP="00873BA2">
      <w:pPr>
        <w:spacing w:after="0" w:line="240" w:lineRule="auto"/>
        <w:ind w:firstLine="851"/>
        <w:jc w:val="both"/>
        <w:rPr>
          <w:rFonts w:ascii="Times New Roman" w:hAnsi="Times New Roman" w:cs="Times New Roman"/>
          <w:b/>
          <w:bCs/>
          <w:sz w:val="28"/>
          <w:szCs w:val="28"/>
          <w:lang w:val="en-US"/>
        </w:rPr>
      </w:pPr>
      <w:r w:rsidRPr="00B60ECA">
        <w:rPr>
          <w:rFonts w:ascii="Times New Roman" w:hAnsi="Times New Roman" w:cs="Times New Roman"/>
          <w:b/>
          <w:bCs/>
          <w:sz w:val="28"/>
          <w:szCs w:val="28"/>
          <w:lang w:val="en-US"/>
        </w:rPr>
        <w:t>The methods of the research</w:t>
      </w:r>
      <w:r w:rsidRPr="00B60ECA">
        <w:rPr>
          <w:rFonts w:ascii="Times New Roman" w:hAnsi="Times New Roman" w:cs="Times New Roman"/>
          <w:b/>
          <w:sz w:val="28"/>
          <w:szCs w:val="28"/>
          <w:lang w:val="en-US"/>
        </w:rPr>
        <w:t>:</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study</w:t>
      </w:r>
      <w:proofErr w:type="gramEnd"/>
      <w:r w:rsidRPr="00B60ECA">
        <w:rPr>
          <w:rFonts w:ascii="Times New Roman" w:hAnsi="Times New Roman" w:cs="Times New Roman"/>
          <w:sz w:val="28"/>
          <w:szCs w:val="28"/>
          <w:shd w:val="clear" w:color="auto" w:fill="FFFFFF"/>
          <w:lang w:val="en-US"/>
        </w:rPr>
        <w:t xml:space="preserve"> and critical analysis of scientific literature on the research topic;</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observation</w:t>
      </w:r>
      <w:proofErr w:type="gramEnd"/>
      <w:r w:rsidRPr="00B60ECA">
        <w:rPr>
          <w:rFonts w:ascii="Times New Roman" w:hAnsi="Times New Roman" w:cs="Times New Roman"/>
          <w:sz w:val="28"/>
          <w:szCs w:val="28"/>
          <w:shd w:val="clear" w:color="auto" w:fill="FFFFFF"/>
          <w:lang w:val="en-US"/>
        </w:rPr>
        <w:t xml:space="preserve"> and analysis of the educational process;</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generalizing (synthesis, description);</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interpretive</w:t>
      </w:r>
      <w:proofErr w:type="gramEnd"/>
      <w:r w:rsidRPr="00B60ECA">
        <w:rPr>
          <w:rFonts w:ascii="Times New Roman" w:hAnsi="Times New Roman" w:cs="Times New Roman"/>
          <w:sz w:val="28"/>
          <w:szCs w:val="28"/>
          <w:shd w:val="clear" w:color="auto" w:fill="FFFFFF"/>
          <w:lang w:val="en-US"/>
        </w:rPr>
        <w:t xml:space="preserve"> (analogy, comparison, explanation)</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modeling</w:t>
      </w:r>
      <w:proofErr w:type="gramEnd"/>
      <w:r w:rsidRPr="00B60ECA">
        <w:rPr>
          <w:rFonts w:ascii="Times New Roman" w:hAnsi="Times New Roman" w:cs="Times New Roman"/>
          <w:sz w:val="28"/>
          <w:szCs w:val="28"/>
          <w:shd w:val="clear" w:color="auto" w:fill="FFFFFF"/>
          <w:lang w:val="en-US"/>
        </w:rPr>
        <w:t>;</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experiment</w:t>
      </w:r>
      <w:proofErr w:type="gramEnd"/>
      <w:r w:rsidRPr="00B60ECA">
        <w:rPr>
          <w:rFonts w:ascii="Times New Roman" w:hAnsi="Times New Roman" w:cs="Times New Roman"/>
          <w:sz w:val="28"/>
          <w:szCs w:val="28"/>
          <w:shd w:val="clear" w:color="auto" w:fill="FFFFFF"/>
          <w:lang w:val="en-US"/>
        </w:rPr>
        <w:t>, questioning and testing;</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statistical</w:t>
      </w:r>
      <w:proofErr w:type="gramEnd"/>
      <w:r w:rsidRPr="00B60ECA">
        <w:rPr>
          <w:rFonts w:ascii="Times New Roman" w:hAnsi="Times New Roman" w:cs="Times New Roman"/>
          <w:sz w:val="28"/>
          <w:szCs w:val="28"/>
          <w:shd w:val="clear" w:color="auto" w:fill="FFFFFF"/>
          <w:lang w:val="en-US"/>
        </w:rPr>
        <w:t xml:space="preserve"> processing of experimental data.</w:t>
      </w:r>
    </w:p>
    <w:p w:rsidR="00097E98" w:rsidRPr="00B60ECA" w:rsidRDefault="00097E98" w:rsidP="00873BA2">
      <w:pPr>
        <w:spacing w:after="0" w:line="240" w:lineRule="auto"/>
        <w:ind w:firstLine="709"/>
        <w:jc w:val="both"/>
        <w:rPr>
          <w:rFonts w:ascii="Times New Roman" w:hAnsi="Times New Roman" w:cs="Times New Roman"/>
          <w:b/>
          <w:bCs/>
          <w:sz w:val="28"/>
          <w:szCs w:val="28"/>
          <w:lang w:val="en-US"/>
        </w:rPr>
      </w:pPr>
      <w:r w:rsidRPr="00B60ECA">
        <w:rPr>
          <w:rFonts w:ascii="Times New Roman" w:hAnsi="Times New Roman" w:cs="Times New Roman"/>
          <w:b/>
          <w:bCs/>
          <w:sz w:val="28"/>
          <w:szCs w:val="28"/>
          <w:lang w:val="en-US"/>
        </w:rPr>
        <w:t>The main provisions for defense:</w:t>
      </w:r>
    </w:p>
    <w:p w:rsidR="00A64642" w:rsidRPr="00A64642"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1. The professional </w:t>
      </w:r>
      <w:r w:rsidRPr="00A64642">
        <w:rPr>
          <w:rFonts w:ascii="Times New Roman" w:hAnsi="Times New Roman" w:cs="Times New Roman"/>
          <w:sz w:val="28"/>
          <w:szCs w:val="28"/>
          <w:lang w:val="en-US"/>
        </w:rPr>
        <w:t xml:space="preserve">training of future foreign language teachers requires </w:t>
      </w:r>
      <w:r w:rsidR="00A64642">
        <w:rPr>
          <w:rFonts w:ascii="Times New Roman" w:hAnsi="Times New Roman" w:cs="Times New Roman"/>
          <w:sz w:val="28"/>
          <w:szCs w:val="28"/>
          <w:lang w:val="en-US"/>
        </w:rPr>
        <w:t>the identification of trends of</w:t>
      </w:r>
      <w:r w:rsidR="00A64642" w:rsidRPr="00A64642">
        <w:rPr>
          <w:rFonts w:ascii="Times New Roman" w:hAnsi="Times New Roman" w:cs="Times New Roman"/>
          <w:sz w:val="28"/>
          <w:szCs w:val="28"/>
          <w:lang w:val="en-US"/>
        </w:rPr>
        <w:t xml:space="preserve"> the qualitative characteristics of the narrative, which determine the didactic content that adequately forms narrative competence with its </w:t>
      </w:r>
      <w:proofErr w:type="spellStart"/>
      <w:r w:rsidR="00A64642" w:rsidRPr="00A64642">
        <w:rPr>
          <w:rFonts w:ascii="Times New Roman" w:hAnsi="Times New Roman" w:cs="Times New Roman"/>
          <w:sz w:val="28"/>
          <w:szCs w:val="28"/>
          <w:lang w:val="en-US"/>
        </w:rPr>
        <w:t>subcompetencies</w:t>
      </w:r>
      <w:proofErr w:type="spellEnd"/>
      <w:r w:rsidR="00A64642" w:rsidRPr="00A64642">
        <w:rPr>
          <w:rFonts w:ascii="Times New Roman" w:hAnsi="Times New Roman" w:cs="Times New Roman"/>
          <w:sz w:val="28"/>
          <w:szCs w:val="28"/>
          <w:lang w:val="en-US"/>
        </w:rPr>
        <w:t>: integrative-cognitive, logical-discursive and linguistic-cultural.</w:t>
      </w:r>
    </w:p>
    <w:p w:rsidR="00E40D1D" w:rsidRPr="00B60ECA" w:rsidRDefault="00C91687" w:rsidP="00873BA2">
      <w:pPr>
        <w:spacing w:after="0" w:line="240" w:lineRule="auto"/>
        <w:ind w:firstLine="709"/>
        <w:jc w:val="both"/>
        <w:rPr>
          <w:rFonts w:ascii="Times New Roman" w:hAnsi="Times New Roman" w:cs="Times New Roman"/>
          <w:sz w:val="28"/>
          <w:szCs w:val="28"/>
          <w:lang w:val="en-US"/>
        </w:rPr>
      </w:pPr>
      <w:r w:rsidRPr="00A64642">
        <w:rPr>
          <w:rFonts w:ascii="Times New Roman" w:hAnsi="Times New Roman" w:cs="Times New Roman"/>
          <w:sz w:val="28"/>
          <w:szCs w:val="28"/>
          <w:lang w:val="en-US"/>
        </w:rPr>
        <w:t xml:space="preserve">2. The concept of pedagogical narrative </w:t>
      </w:r>
      <w:proofErr w:type="gramStart"/>
      <w:r w:rsidRPr="00A64642">
        <w:rPr>
          <w:rFonts w:ascii="Times New Roman" w:hAnsi="Times New Roman" w:cs="Times New Roman"/>
          <w:sz w:val="28"/>
          <w:szCs w:val="28"/>
          <w:lang w:val="en-US"/>
        </w:rPr>
        <w:t>is represented</w:t>
      </w:r>
      <w:proofErr w:type="gramEnd"/>
      <w:r w:rsidRPr="00A64642">
        <w:rPr>
          <w:rFonts w:ascii="Times New Roman" w:hAnsi="Times New Roman" w:cs="Times New Roman"/>
          <w:sz w:val="28"/>
          <w:szCs w:val="28"/>
          <w:lang w:val="en-US"/>
        </w:rPr>
        <w:t xml:space="preserve"> by the identified psychological and pedagogical a</w:t>
      </w:r>
      <w:r w:rsidR="00BD6132" w:rsidRPr="00A64642">
        <w:rPr>
          <w:rFonts w:ascii="Times New Roman" w:hAnsi="Times New Roman" w:cs="Times New Roman"/>
          <w:sz w:val="28"/>
          <w:szCs w:val="28"/>
          <w:lang w:val="en-US"/>
        </w:rPr>
        <w:t xml:space="preserve">spects </w:t>
      </w:r>
      <w:r w:rsidR="00BD6132" w:rsidRPr="00B60ECA">
        <w:rPr>
          <w:rFonts w:ascii="Times New Roman" w:hAnsi="Times New Roman" w:cs="Times New Roman"/>
          <w:sz w:val="28"/>
          <w:szCs w:val="28"/>
          <w:lang w:val="en-US"/>
        </w:rPr>
        <w:t>of the process of formation</w:t>
      </w:r>
      <w:r w:rsidRPr="00B60ECA">
        <w:rPr>
          <w:rFonts w:ascii="Times New Roman" w:hAnsi="Times New Roman" w:cs="Times New Roman"/>
          <w:sz w:val="28"/>
          <w:szCs w:val="28"/>
          <w:lang w:val="en-US"/>
        </w:rPr>
        <w:t xml:space="preserve"> the narrative competence of a future foreign language teacher, which determine the status of narrative in foreign language education and its didactic potential in context-based learning.</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3. The </w:t>
      </w:r>
      <w:proofErr w:type="gramStart"/>
      <w:r w:rsidRPr="00B60ECA">
        <w:rPr>
          <w:rFonts w:ascii="Times New Roman" w:hAnsi="Times New Roman" w:cs="Times New Roman"/>
          <w:sz w:val="28"/>
          <w:szCs w:val="28"/>
          <w:lang w:val="en-US"/>
        </w:rPr>
        <w:t>narrative competence formation model</w:t>
      </w:r>
      <w:proofErr w:type="gramEnd"/>
      <w:r w:rsidRPr="00B60ECA">
        <w:rPr>
          <w:rFonts w:ascii="Times New Roman" w:hAnsi="Times New Roman" w:cs="Times New Roman"/>
          <w:sz w:val="28"/>
          <w:szCs w:val="28"/>
          <w:lang w:val="en-US"/>
        </w:rPr>
        <w:t xml:space="preserve"> </w:t>
      </w:r>
      <w:r w:rsidR="00BD6132" w:rsidRPr="00B60ECA">
        <w:rPr>
          <w:rFonts w:ascii="Times New Roman" w:hAnsi="Times New Roman" w:cs="Times New Roman"/>
          <w:sz w:val="28"/>
          <w:szCs w:val="28"/>
          <w:lang w:val="en-US"/>
        </w:rPr>
        <w:t>is based on</w:t>
      </w:r>
      <w:r w:rsidRPr="00B60ECA">
        <w:rPr>
          <w:rFonts w:ascii="Times New Roman" w:hAnsi="Times New Roman" w:cs="Times New Roman"/>
          <w:sz w:val="28"/>
          <w:szCs w:val="28"/>
          <w:lang w:val="en-US"/>
        </w:rPr>
        <w:t xml:space="preserve"> the theoretical and practical aspects of textual activity as a communicative core</w:t>
      </w:r>
      <w:r w:rsidR="00BD6132" w:rsidRPr="00B60ECA">
        <w:rPr>
          <w:rFonts w:ascii="Times New Roman" w:hAnsi="Times New Roman" w:cs="Times New Roman"/>
          <w:sz w:val="28"/>
          <w:szCs w:val="28"/>
          <w:lang w:val="en-US"/>
        </w:rPr>
        <w:t xml:space="preserve">. The model consists </w:t>
      </w:r>
      <w:proofErr w:type="gramStart"/>
      <w:r w:rsidR="00BD6132" w:rsidRPr="00B60ECA">
        <w:rPr>
          <w:rFonts w:ascii="Times New Roman" w:hAnsi="Times New Roman" w:cs="Times New Roman"/>
          <w:sz w:val="28"/>
          <w:szCs w:val="28"/>
          <w:lang w:val="en-US"/>
        </w:rPr>
        <w:t>of  purposeful</w:t>
      </w:r>
      <w:proofErr w:type="gramEnd"/>
      <w:r w:rsidR="00BD6132" w:rsidRPr="00B60ECA">
        <w:rPr>
          <w:rFonts w:ascii="Times New Roman" w:hAnsi="Times New Roman" w:cs="Times New Roman"/>
          <w:sz w:val="28"/>
          <w:szCs w:val="28"/>
          <w:lang w:val="en-US"/>
        </w:rPr>
        <w:t>, conceptual, content</w:t>
      </w:r>
      <w:r w:rsidRPr="00B60ECA">
        <w:rPr>
          <w:rFonts w:ascii="Times New Roman" w:hAnsi="Times New Roman" w:cs="Times New Roman"/>
          <w:sz w:val="28"/>
          <w:szCs w:val="28"/>
          <w:lang w:val="en-US"/>
        </w:rPr>
        <w:t>, proc</w:t>
      </w:r>
      <w:r w:rsidR="00BD6132" w:rsidRPr="00B60ECA">
        <w:rPr>
          <w:rFonts w:ascii="Times New Roman" w:hAnsi="Times New Roman" w:cs="Times New Roman"/>
          <w:sz w:val="28"/>
          <w:szCs w:val="28"/>
          <w:lang w:val="en-US"/>
        </w:rPr>
        <w:t>edural and assessment</w:t>
      </w:r>
      <w:r w:rsidRPr="00B60ECA">
        <w:rPr>
          <w:rFonts w:ascii="Times New Roman" w:hAnsi="Times New Roman" w:cs="Times New Roman"/>
          <w:sz w:val="28"/>
          <w:szCs w:val="28"/>
          <w:lang w:val="en-US"/>
        </w:rPr>
        <w:t xml:space="preserve"> components </w:t>
      </w:r>
      <w:r w:rsidR="00BD6132" w:rsidRPr="00B60ECA">
        <w:rPr>
          <w:rFonts w:ascii="Times New Roman" w:hAnsi="Times New Roman" w:cs="Times New Roman"/>
          <w:sz w:val="28"/>
          <w:szCs w:val="28"/>
          <w:lang w:val="en-US"/>
        </w:rPr>
        <w:t>which increase</w:t>
      </w:r>
      <w:r w:rsidRPr="00B60ECA">
        <w:rPr>
          <w:rFonts w:ascii="Times New Roman" w:hAnsi="Times New Roman" w:cs="Times New Roman"/>
          <w:sz w:val="28"/>
          <w:szCs w:val="28"/>
          <w:lang w:val="en-US"/>
        </w:rPr>
        <w:t xml:space="preserve"> students' involvement in foreign language </w:t>
      </w:r>
      <w:r w:rsidR="00BD6132" w:rsidRPr="00B60ECA">
        <w:rPr>
          <w:rFonts w:ascii="Times New Roman" w:hAnsi="Times New Roman" w:cs="Times New Roman"/>
          <w:sz w:val="28"/>
          <w:szCs w:val="28"/>
          <w:lang w:val="en-US"/>
        </w:rPr>
        <w:t xml:space="preserve">learning </w:t>
      </w:r>
      <w:r w:rsidRPr="00B60ECA">
        <w:rPr>
          <w:rFonts w:ascii="Times New Roman" w:hAnsi="Times New Roman" w:cs="Times New Roman"/>
          <w:sz w:val="28"/>
          <w:szCs w:val="28"/>
          <w:lang w:val="en-US"/>
        </w:rPr>
        <w:t>in the framework of future professional activities.</w:t>
      </w:r>
    </w:p>
    <w:p w:rsidR="00C91687" w:rsidRPr="000872C3"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4. The </w:t>
      </w:r>
      <w:r w:rsidR="008D72DA">
        <w:rPr>
          <w:rFonts w:ascii="Times New Roman" w:hAnsi="Times New Roman" w:cs="Times New Roman"/>
          <w:sz w:val="28"/>
          <w:szCs w:val="28"/>
          <w:lang w:val="en-US"/>
        </w:rPr>
        <w:t>control</w:t>
      </w:r>
      <w:r w:rsidR="00BD6132" w:rsidRPr="00B60ECA">
        <w:rPr>
          <w:rFonts w:ascii="Times New Roman" w:hAnsi="Times New Roman" w:cs="Times New Roman"/>
          <w:sz w:val="28"/>
          <w:szCs w:val="28"/>
          <w:lang w:val="en-US"/>
        </w:rPr>
        <w:t xml:space="preserve"> function of the context </w:t>
      </w:r>
      <w:r w:rsidRPr="00B60ECA">
        <w:rPr>
          <w:rFonts w:ascii="Times New Roman" w:hAnsi="Times New Roman" w:cs="Times New Roman"/>
          <w:sz w:val="28"/>
          <w:szCs w:val="28"/>
          <w:lang w:val="en-US"/>
        </w:rPr>
        <w:t>(internal and external) and the integrated use of pedagogical technologies in the process of narrati</w:t>
      </w:r>
      <w:r w:rsidR="00BD6132" w:rsidRPr="00B60ECA">
        <w:rPr>
          <w:rFonts w:ascii="Times New Roman" w:hAnsi="Times New Roman" w:cs="Times New Roman"/>
          <w:sz w:val="28"/>
          <w:szCs w:val="28"/>
          <w:lang w:val="en-US"/>
        </w:rPr>
        <w:t>ve competence formation promote a</w:t>
      </w:r>
      <w:r w:rsidRPr="00B60ECA">
        <w:rPr>
          <w:rFonts w:ascii="Times New Roman" w:hAnsi="Times New Roman" w:cs="Times New Roman"/>
          <w:sz w:val="28"/>
          <w:szCs w:val="28"/>
          <w:lang w:val="en-US"/>
        </w:rPr>
        <w:t xml:space="preserve"> transition from receptive and productive activities based on texts as basic </w:t>
      </w:r>
      <w:r w:rsidRPr="00B60ECA">
        <w:rPr>
          <w:rFonts w:ascii="Times New Roman" w:hAnsi="Times New Roman" w:cs="Times New Roman"/>
          <w:sz w:val="28"/>
          <w:szCs w:val="28"/>
          <w:lang w:val="en-US"/>
        </w:rPr>
        <w:lastRenderedPageBreak/>
        <w:t xml:space="preserve">educational units to creative </w:t>
      </w:r>
      <w:r w:rsidRPr="000872C3">
        <w:rPr>
          <w:rFonts w:ascii="Times New Roman" w:hAnsi="Times New Roman" w:cs="Times New Roman"/>
          <w:sz w:val="28"/>
          <w:szCs w:val="28"/>
          <w:lang w:val="en-US"/>
        </w:rPr>
        <w:t>narrative through verbal-semantic, cognitive and pragmatic characteristics.</w:t>
      </w:r>
    </w:p>
    <w:p w:rsidR="00C91687" w:rsidRPr="000872C3" w:rsidRDefault="00C91687" w:rsidP="00873BA2">
      <w:pPr>
        <w:spacing w:after="0" w:line="240" w:lineRule="auto"/>
        <w:ind w:firstLine="709"/>
        <w:jc w:val="both"/>
        <w:rPr>
          <w:rFonts w:ascii="Times New Roman" w:hAnsi="Times New Roman" w:cs="Times New Roman"/>
          <w:sz w:val="28"/>
          <w:szCs w:val="28"/>
          <w:lang w:val="en-US"/>
        </w:rPr>
      </w:pPr>
      <w:r w:rsidRPr="000872C3">
        <w:rPr>
          <w:rFonts w:ascii="Times New Roman" w:hAnsi="Times New Roman" w:cs="Times New Roman"/>
          <w:sz w:val="28"/>
          <w:szCs w:val="28"/>
          <w:lang w:val="en-US"/>
        </w:rPr>
        <w:t xml:space="preserve">5. </w:t>
      </w:r>
      <w:r w:rsidR="000872C3" w:rsidRPr="000872C3">
        <w:rPr>
          <w:rFonts w:ascii="Times New Roman" w:hAnsi="Times New Roman" w:cs="Times New Roman"/>
          <w:color w:val="000000"/>
          <w:sz w:val="28"/>
          <w:szCs w:val="28"/>
          <w:lang w:val="en-US"/>
        </w:rPr>
        <w:t xml:space="preserve">The implementation of the </w:t>
      </w:r>
      <w:proofErr w:type="gramStart"/>
      <w:r w:rsidR="000872C3" w:rsidRPr="000872C3">
        <w:rPr>
          <w:rFonts w:ascii="Times New Roman" w:hAnsi="Times New Roman" w:cs="Times New Roman"/>
          <w:color w:val="000000"/>
          <w:sz w:val="28"/>
          <w:szCs w:val="28"/>
          <w:lang w:val="en-US"/>
        </w:rPr>
        <w:t>narrative competence formation methodology</w:t>
      </w:r>
      <w:proofErr w:type="gramEnd"/>
      <w:r w:rsidR="000872C3" w:rsidRPr="000872C3">
        <w:rPr>
          <w:rFonts w:ascii="Times New Roman" w:hAnsi="Times New Roman" w:cs="Times New Roman"/>
          <w:color w:val="000000"/>
          <w:sz w:val="28"/>
          <w:szCs w:val="28"/>
          <w:lang w:val="en-US"/>
        </w:rPr>
        <w:t xml:space="preserve"> inclu</w:t>
      </w:r>
      <w:r w:rsidR="000C2C57">
        <w:rPr>
          <w:rFonts w:ascii="Times New Roman" w:hAnsi="Times New Roman" w:cs="Times New Roman"/>
          <w:color w:val="000000"/>
          <w:sz w:val="28"/>
          <w:szCs w:val="28"/>
          <w:lang w:val="en-US"/>
        </w:rPr>
        <w:t>des stating, forming, reflection</w:t>
      </w:r>
      <w:r w:rsidR="000872C3" w:rsidRPr="000872C3">
        <w:rPr>
          <w:rFonts w:ascii="Times New Roman" w:hAnsi="Times New Roman" w:cs="Times New Roman"/>
          <w:color w:val="000000"/>
          <w:sz w:val="28"/>
          <w:szCs w:val="28"/>
          <w:lang w:val="en-US"/>
        </w:rPr>
        <w:t xml:space="preserve"> stages, experimental verification, </w:t>
      </w:r>
      <w:r w:rsidR="000C2C57">
        <w:rPr>
          <w:rFonts w:ascii="Times New Roman" w:hAnsi="Times New Roman" w:cs="Times New Roman"/>
          <w:color w:val="000000"/>
          <w:sz w:val="28"/>
          <w:szCs w:val="28"/>
          <w:lang w:val="en-US"/>
        </w:rPr>
        <w:t>which are</w:t>
      </w:r>
      <w:r w:rsidR="000872C3" w:rsidRPr="000872C3">
        <w:rPr>
          <w:rFonts w:ascii="Times New Roman" w:hAnsi="Times New Roman" w:cs="Times New Roman"/>
          <w:color w:val="000000"/>
          <w:sz w:val="28"/>
          <w:szCs w:val="28"/>
          <w:lang w:val="en-US"/>
        </w:rPr>
        <w:t xml:space="preserve"> represented by the content of exercises aimed at improving the level of professional skills and the formation of </w:t>
      </w:r>
      <w:proofErr w:type="spellStart"/>
      <w:r w:rsidR="000872C3" w:rsidRPr="000872C3">
        <w:rPr>
          <w:rFonts w:ascii="Times New Roman" w:hAnsi="Times New Roman" w:cs="Times New Roman"/>
          <w:color w:val="000000"/>
          <w:sz w:val="28"/>
          <w:szCs w:val="28"/>
          <w:lang w:val="en-US"/>
        </w:rPr>
        <w:t>subcompetencies</w:t>
      </w:r>
      <w:proofErr w:type="spellEnd"/>
      <w:r w:rsidR="000872C3" w:rsidRPr="000872C3">
        <w:rPr>
          <w:rFonts w:ascii="Times New Roman" w:hAnsi="Times New Roman" w:cs="Times New Roman"/>
          <w:color w:val="000000"/>
          <w:sz w:val="28"/>
          <w:szCs w:val="28"/>
          <w:lang w:val="en-US"/>
        </w:rPr>
        <w:t>.</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0872C3">
        <w:rPr>
          <w:rFonts w:ascii="Times New Roman" w:hAnsi="Times New Roman" w:cs="Times New Roman"/>
          <w:b/>
          <w:sz w:val="28"/>
          <w:szCs w:val="28"/>
          <w:lang w:val="en-US"/>
        </w:rPr>
        <w:t>Research hypothesis:</w:t>
      </w:r>
      <w:r w:rsidRPr="000872C3">
        <w:rPr>
          <w:rFonts w:ascii="Times New Roman" w:hAnsi="Times New Roman" w:cs="Times New Roman"/>
          <w:sz w:val="28"/>
          <w:szCs w:val="28"/>
          <w:lang w:val="en-US"/>
        </w:rPr>
        <w:t xml:space="preserve"> the formation of narrative competence</w:t>
      </w:r>
      <w:r w:rsidRPr="00B60ECA">
        <w:rPr>
          <w:rFonts w:ascii="Times New Roman" w:hAnsi="Times New Roman" w:cs="Times New Roman"/>
          <w:sz w:val="28"/>
          <w:szCs w:val="28"/>
          <w:lang w:val="en-US"/>
        </w:rPr>
        <w:t xml:space="preserve"> of future foreign language teachers will be more effective if:</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 </w:t>
      </w:r>
      <w:proofErr w:type="gramStart"/>
      <w:r w:rsidRPr="00B60ECA">
        <w:rPr>
          <w:rFonts w:ascii="Times New Roman" w:hAnsi="Times New Roman" w:cs="Times New Roman"/>
          <w:sz w:val="28"/>
          <w:szCs w:val="28"/>
          <w:lang w:val="en-US"/>
        </w:rPr>
        <w:t>the</w:t>
      </w:r>
      <w:proofErr w:type="gramEnd"/>
      <w:r w:rsidRPr="00B60ECA">
        <w:rPr>
          <w:rFonts w:ascii="Times New Roman" w:hAnsi="Times New Roman" w:cs="Times New Roman"/>
          <w:sz w:val="28"/>
          <w:szCs w:val="28"/>
          <w:lang w:val="en-US"/>
        </w:rPr>
        <w:t xml:space="preserve"> foreign language educational process will be organized </w:t>
      </w:r>
      <w:r w:rsidR="00056FF9" w:rsidRPr="00B60ECA">
        <w:rPr>
          <w:rFonts w:ascii="Times New Roman" w:hAnsi="Times New Roman" w:cs="Times New Roman"/>
          <w:sz w:val="28"/>
          <w:szCs w:val="28"/>
          <w:lang w:val="en-US"/>
        </w:rPr>
        <w:t>in accordance with</w:t>
      </w:r>
      <w:r w:rsidRPr="00B60ECA">
        <w:rPr>
          <w:rFonts w:ascii="Times New Roman" w:hAnsi="Times New Roman" w:cs="Times New Roman"/>
          <w:sz w:val="28"/>
          <w:szCs w:val="28"/>
          <w:lang w:val="en-US"/>
        </w:rPr>
        <w:t xml:space="preserve"> the psychological and pedagogical aspects of the narrative;</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-the text will be the communicative core of</w:t>
      </w:r>
      <w:r w:rsidR="00056FF9" w:rsidRPr="00B60ECA">
        <w:rPr>
          <w:rFonts w:ascii="Times New Roman" w:hAnsi="Times New Roman" w:cs="Times New Roman"/>
          <w:sz w:val="28"/>
          <w:szCs w:val="28"/>
          <w:lang w:val="en-US"/>
        </w:rPr>
        <w:t xml:space="preserve"> narrative competence formation</w:t>
      </w:r>
      <w:proofErr w:type="gramStart"/>
      <w:r w:rsidRPr="00B60ECA">
        <w:rPr>
          <w:rFonts w:ascii="Times New Roman" w:hAnsi="Times New Roman" w:cs="Times New Roman"/>
          <w:sz w:val="28"/>
          <w:szCs w:val="28"/>
          <w:lang w:val="en-US"/>
        </w:rPr>
        <w:t>;</w:t>
      </w:r>
      <w:proofErr w:type="gramEnd"/>
    </w:p>
    <w:p w:rsidR="00C91687" w:rsidRPr="008D72DA" w:rsidRDefault="008D72DA" w:rsidP="00873BA2">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 main control</w:t>
      </w:r>
      <w:r w:rsidR="00C91687" w:rsidRPr="00B60ECA">
        <w:rPr>
          <w:rFonts w:ascii="Times New Roman" w:hAnsi="Times New Roman" w:cs="Times New Roman"/>
          <w:sz w:val="28"/>
          <w:szCs w:val="28"/>
          <w:lang w:val="en-US"/>
        </w:rPr>
        <w:t xml:space="preserve"> mechanism is the context of a specialist's professional activity, the components of which are the internal context and the</w:t>
      </w:r>
      <w:r w:rsidR="00056FF9" w:rsidRPr="00B60ECA">
        <w:rPr>
          <w:rFonts w:ascii="Times New Roman" w:hAnsi="Times New Roman" w:cs="Times New Roman"/>
          <w:sz w:val="28"/>
          <w:szCs w:val="28"/>
          <w:lang w:val="en-US"/>
        </w:rPr>
        <w:t xml:space="preserve"> external context, which ensure</w:t>
      </w:r>
      <w:r w:rsidR="00C91687" w:rsidRPr="00B60ECA">
        <w:rPr>
          <w:rFonts w:ascii="Times New Roman" w:hAnsi="Times New Roman" w:cs="Times New Roman"/>
          <w:sz w:val="28"/>
          <w:szCs w:val="28"/>
          <w:lang w:val="en-US"/>
        </w:rPr>
        <w:t xml:space="preserve"> the effectiveness of a gradual transition from educational and professional activities to professional ones, since the formation of narrative competence is conditioned by the contextual trend in the foreign language educational process and implements comp</w:t>
      </w:r>
      <w:r w:rsidR="00056FF9" w:rsidRPr="00B60ECA">
        <w:rPr>
          <w:rFonts w:ascii="Times New Roman" w:hAnsi="Times New Roman" w:cs="Times New Roman"/>
          <w:sz w:val="28"/>
          <w:szCs w:val="28"/>
          <w:lang w:val="en-US"/>
        </w:rPr>
        <w:t>etence-based, cognitive</w:t>
      </w:r>
      <w:r w:rsidR="00C91687" w:rsidRPr="00B60ECA">
        <w:rPr>
          <w:rFonts w:ascii="Times New Roman" w:hAnsi="Times New Roman" w:cs="Times New Roman"/>
          <w:sz w:val="28"/>
          <w:szCs w:val="28"/>
          <w:lang w:val="en-US"/>
        </w:rPr>
        <w:t>, socio-cultural collaborative and technological approaches</w:t>
      </w:r>
      <w:r w:rsidRPr="008D72DA">
        <w:rPr>
          <w:rFonts w:ascii="Times New Roman" w:hAnsi="Times New Roman" w:cs="Times New Roman"/>
          <w:sz w:val="28"/>
          <w:szCs w:val="28"/>
          <w:lang w:val="en-US"/>
        </w:rPr>
        <w:t>.</w:t>
      </w:r>
      <w:proofErr w:type="gramEnd"/>
    </w:p>
    <w:p w:rsidR="00097E98" w:rsidRPr="00B60ECA" w:rsidRDefault="00097E98" w:rsidP="00873BA2">
      <w:pPr>
        <w:spacing w:after="0" w:line="240" w:lineRule="auto"/>
        <w:ind w:firstLine="709"/>
        <w:jc w:val="both"/>
        <w:rPr>
          <w:rFonts w:ascii="Times New Roman" w:hAnsi="Times New Roman" w:cs="Times New Roman"/>
          <w:b/>
          <w:sz w:val="28"/>
          <w:szCs w:val="28"/>
          <w:shd w:val="clear" w:color="auto" w:fill="FFFFFF"/>
          <w:lang w:val="en-US"/>
        </w:rPr>
      </w:pPr>
      <w:r w:rsidRPr="00B60ECA">
        <w:rPr>
          <w:rFonts w:ascii="Times New Roman" w:hAnsi="Times New Roman" w:cs="Times New Roman"/>
          <w:b/>
          <w:sz w:val="28"/>
          <w:szCs w:val="28"/>
          <w:shd w:val="clear" w:color="auto" w:fill="FFFFFF"/>
          <w:lang w:val="en-US"/>
        </w:rPr>
        <w:t>The scientific novelty of the research:</w:t>
      </w:r>
    </w:p>
    <w:p w:rsidR="00A64642"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 </w:t>
      </w:r>
      <w:proofErr w:type="gramStart"/>
      <w:r w:rsidRPr="00B60ECA">
        <w:rPr>
          <w:rFonts w:ascii="Times New Roman" w:hAnsi="Times New Roman" w:cs="Times New Roman"/>
          <w:sz w:val="28"/>
          <w:szCs w:val="28"/>
          <w:lang w:val="en-US"/>
        </w:rPr>
        <w:t>the</w:t>
      </w:r>
      <w:proofErr w:type="gramEnd"/>
      <w:r w:rsidRPr="00B60ECA">
        <w:rPr>
          <w:rFonts w:ascii="Times New Roman" w:hAnsi="Times New Roman" w:cs="Times New Roman"/>
          <w:sz w:val="28"/>
          <w:szCs w:val="28"/>
          <w:lang w:val="en-US"/>
        </w:rPr>
        <w:t xml:space="preserve"> concept</w:t>
      </w:r>
      <w:r w:rsidR="00A64642">
        <w:rPr>
          <w:rFonts w:ascii="Times New Roman" w:hAnsi="Times New Roman" w:cs="Times New Roman"/>
          <w:sz w:val="28"/>
          <w:szCs w:val="28"/>
          <w:lang w:val="en-US"/>
        </w:rPr>
        <w:t>ion</w:t>
      </w:r>
      <w:r w:rsidRPr="00B60ECA">
        <w:rPr>
          <w:rFonts w:ascii="Times New Roman" w:hAnsi="Times New Roman" w:cs="Times New Roman"/>
          <w:sz w:val="28"/>
          <w:szCs w:val="28"/>
          <w:lang w:val="en-US"/>
        </w:rPr>
        <w:t xml:space="preserve"> of a teacher's narrative competence and its compon</w:t>
      </w:r>
      <w:r w:rsidR="00056FF9" w:rsidRPr="00B60ECA">
        <w:rPr>
          <w:rFonts w:ascii="Times New Roman" w:hAnsi="Times New Roman" w:cs="Times New Roman"/>
          <w:sz w:val="28"/>
          <w:szCs w:val="28"/>
          <w:lang w:val="en-US"/>
        </w:rPr>
        <w:t xml:space="preserve">ents </w:t>
      </w:r>
      <w:r w:rsidR="00A64642">
        <w:rPr>
          <w:rFonts w:ascii="Times New Roman" w:hAnsi="Times New Roman" w:cs="Times New Roman"/>
          <w:sz w:val="28"/>
          <w:szCs w:val="28"/>
          <w:lang w:val="en-US"/>
        </w:rPr>
        <w:t>are clarified;</w:t>
      </w:r>
    </w:p>
    <w:p w:rsidR="00C91687" w:rsidRPr="00B60ECA" w:rsidRDefault="007D6FBD" w:rsidP="00873BA2">
      <w:pPr>
        <w:spacing w:after="0" w:line="240" w:lineRule="auto"/>
        <w:ind w:firstLine="709"/>
        <w:jc w:val="both"/>
        <w:rPr>
          <w:rFonts w:ascii="Times New Roman" w:hAnsi="Times New Roman" w:cs="Times New Roman"/>
          <w:sz w:val="28"/>
          <w:szCs w:val="28"/>
          <w:lang w:val="en-US"/>
        </w:rPr>
      </w:pPr>
      <w:r w:rsidRPr="007D6FBD">
        <w:rPr>
          <w:rFonts w:ascii="Times New Roman" w:hAnsi="Times New Roman" w:cs="Times New Roman"/>
          <w:sz w:val="28"/>
          <w:szCs w:val="28"/>
          <w:lang w:val="en-US"/>
        </w:rPr>
        <w:t>-</w:t>
      </w:r>
      <w:bookmarkStart w:id="0" w:name="_GoBack"/>
      <w:bookmarkEnd w:id="0"/>
      <w:r w:rsidR="00C91687" w:rsidRPr="00B60ECA">
        <w:rPr>
          <w:rFonts w:ascii="Times New Roman" w:hAnsi="Times New Roman" w:cs="Times New Roman"/>
          <w:sz w:val="28"/>
          <w:szCs w:val="28"/>
          <w:lang w:val="en-US"/>
        </w:rPr>
        <w:t xml:space="preserve">the </w:t>
      </w:r>
      <w:r w:rsidR="00056FF9" w:rsidRPr="00B60ECA">
        <w:rPr>
          <w:rFonts w:ascii="Times New Roman" w:hAnsi="Times New Roman" w:cs="Times New Roman"/>
          <w:sz w:val="28"/>
          <w:szCs w:val="28"/>
          <w:lang w:val="en-US"/>
        </w:rPr>
        <w:t>status</w:t>
      </w:r>
      <w:r w:rsidR="00C91687" w:rsidRPr="00B60ECA">
        <w:rPr>
          <w:rFonts w:ascii="Times New Roman" w:hAnsi="Times New Roman" w:cs="Times New Roman"/>
          <w:sz w:val="28"/>
          <w:szCs w:val="28"/>
          <w:lang w:val="en-US"/>
        </w:rPr>
        <w:t xml:space="preserve"> of narrative competence in the general system of professionally significant competencies of a foreign language teacher is determined, </w:t>
      </w:r>
      <w:proofErr w:type="spellStart"/>
      <w:r w:rsidR="00C91687" w:rsidRPr="00B60ECA">
        <w:rPr>
          <w:rFonts w:ascii="Times New Roman" w:hAnsi="Times New Roman" w:cs="Times New Roman"/>
          <w:sz w:val="28"/>
          <w:szCs w:val="28"/>
          <w:lang w:val="en-US"/>
        </w:rPr>
        <w:t>subcompetencies</w:t>
      </w:r>
      <w:proofErr w:type="spellEnd"/>
      <w:r w:rsidR="00C91687" w:rsidRPr="00B60ECA">
        <w:rPr>
          <w:rFonts w:ascii="Times New Roman" w:hAnsi="Times New Roman" w:cs="Times New Roman"/>
          <w:sz w:val="28"/>
          <w:szCs w:val="28"/>
          <w:lang w:val="en-US"/>
        </w:rPr>
        <w:t xml:space="preserve"> and descriptors for their assessment are highlighted;</w:t>
      </w:r>
    </w:p>
    <w:p w:rsidR="00056FF9" w:rsidRPr="00953DA9" w:rsidRDefault="008D72DA" w:rsidP="00873B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sidR="00C91687" w:rsidRPr="00B60ECA">
        <w:rPr>
          <w:rFonts w:ascii="Times New Roman" w:hAnsi="Times New Roman" w:cs="Times New Roman"/>
          <w:sz w:val="28"/>
          <w:szCs w:val="28"/>
          <w:lang w:val="en-US"/>
        </w:rPr>
        <w:t xml:space="preserve"> </w:t>
      </w:r>
      <w:r w:rsidR="00C91687" w:rsidRPr="00953DA9">
        <w:rPr>
          <w:rFonts w:ascii="Times New Roman" w:hAnsi="Times New Roman" w:cs="Times New Roman"/>
          <w:sz w:val="28"/>
          <w:szCs w:val="28"/>
          <w:lang w:val="en-US"/>
        </w:rPr>
        <w:t xml:space="preserve">concept for the implementation of a pedagogical narrative has been developed based on </w:t>
      </w:r>
      <w:r w:rsidR="00056FF9" w:rsidRPr="00953DA9">
        <w:rPr>
          <w:rFonts w:ascii="Times New Roman" w:hAnsi="Times New Roman" w:cs="Times New Roman"/>
          <w:sz w:val="28"/>
          <w:szCs w:val="28"/>
          <w:lang w:val="en-US"/>
        </w:rPr>
        <w:t>the qualitative characteristics trends</w:t>
      </w:r>
      <w:r w:rsidR="00C91687" w:rsidRPr="00953DA9">
        <w:rPr>
          <w:rFonts w:ascii="Times New Roman" w:hAnsi="Times New Roman" w:cs="Times New Roman"/>
          <w:sz w:val="28"/>
          <w:szCs w:val="28"/>
          <w:lang w:val="en-US"/>
        </w:rPr>
        <w:t xml:space="preserve"> of the narrative and psycholo</w:t>
      </w:r>
      <w:r w:rsidRPr="00953DA9">
        <w:rPr>
          <w:rFonts w:ascii="Times New Roman" w:hAnsi="Times New Roman" w:cs="Times New Roman"/>
          <w:sz w:val="28"/>
          <w:szCs w:val="28"/>
          <w:lang w:val="en-US"/>
        </w:rPr>
        <w:t>gical and pedagogical aspects</w:t>
      </w:r>
      <w:r w:rsidR="00056FF9" w:rsidRPr="00953DA9">
        <w:rPr>
          <w:rFonts w:ascii="Times New Roman" w:hAnsi="Times New Roman" w:cs="Times New Roman"/>
          <w:sz w:val="28"/>
          <w:szCs w:val="28"/>
          <w:lang w:val="en-US"/>
        </w:rPr>
        <w:t>;</w:t>
      </w:r>
    </w:p>
    <w:p w:rsidR="00953DA9" w:rsidRPr="00953DA9" w:rsidRDefault="00953DA9" w:rsidP="00873BA2">
      <w:pPr>
        <w:spacing w:after="0" w:line="240" w:lineRule="auto"/>
        <w:ind w:firstLine="709"/>
        <w:jc w:val="both"/>
        <w:rPr>
          <w:rFonts w:ascii="Times New Roman" w:hAnsi="Times New Roman" w:cs="Times New Roman"/>
          <w:sz w:val="28"/>
          <w:szCs w:val="28"/>
          <w:lang w:val="en-US"/>
        </w:rPr>
      </w:pPr>
      <w:r w:rsidRPr="00953DA9">
        <w:rPr>
          <w:rFonts w:ascii="Times New Roman" w:hAnsi="Times New Roman" w:cs="Times New Roman"/>
          <w:color w:val="000000"/>
          <w:sz w:val="28"/>
          <w:szCs w:val="28"/>
          <w:lang w:val="en-US"/>
        </w:rPr>
        <w:t xml:space="preserve">- </w:t>
      </w:r>
      <w:proofErr w:type="gramStart"/>
      <w:r w:rsidRPr="00953DA9">
        <w:rPr>
          <w:rFonts w:ascii="Times New Roman" w:hAnsi="Times New Roman" w:cs="Times New Roman"/>
          <w:color w:val="000000"/>
          <w:sz w:val="28"/>
          <w:szCs w:val="28"/>
          <w:lang w:val="en-US"/>
        </w:rPr>
        <w:t>a</w:t>
      </w:r>
      <w:proofErr w:type="gramEnd"/>
      <w:r w:rsidRPr="00953DA9">
        <w:rPr>
          <w:rFonts w:ascii="Times New Roman" w:hAnsi="Times New Roman" w:cs="Times New Roman"/>
          <w:color w:val="000000"/>
          <w:sz w:val="28"/>
          <w:szCs w:val="28"/>
          <w:lang w:val="en-US"/>
        </w:rPr>
        <w:t xml:space="preserve"> didactic algorithm for teaching narrat</w:t>
      </w:r>
      <w:r>
        <w:rPr>
          <w:rFonts w:ascii="Times New Roman" w:hAnsi="Times New Roman" w:cs="Times New Roman"/>
          <w:color w:val="000000"/>
          <w:sz w:val="28"/>
          <w:szCs w:val="28"/>
          <w:lang w:val="en-US"/>
        </w:rPr>
        <w:t>ive structuring is proved</w:t>
      </w:r>
      <w:r w:rsidRPr="00953DA9">
        <w:rPr>
          <w:rFonts w:ascii="Times New Roman" w:hAnsi="Times New Roman" w:cs="Times New Roman"/>
          <w:color w:val="000000"/>
          <w:sz w:val="28"/>
          <w:szCs w:val="28"/>
          <w:lang w:val="en-US"/>
        </w:rPr>
        <w:t>, which ensures the purposeful and consistent formation of narrative competence;</w:t>
      </w:r>
    </w:p>
    <w:p w:rsidR="00C91687" w:rsidRPr="000C2C57" w:rsidRDefault="00C91687" w:rsidP="00873BA2">
      <w:pPr>
        <w:spacing w:after="0" w:line="240" w:lineRule="auto"/>
        <w:ind w:firstLine="709"/>
        <w:jc w:val="both"/>
        <w:rPr>
          <w:rFonts w:ascii="Times New Roman" w:hAnsi="Times New Roman" w:cs="Times New Roman"/>
          <w:sz w:val="28"/>
          <w:szCs w:val="28"/>
          <w:lang w:val="en-US"/>
        </w:rPr>
      </w:pPr>
      <w:r w:rsidRPr="00953DA9">
        <w:rPr>
          <w:rFonts w:ascii="Times New Roman" w:hAnsi="Times New Roman" w:cs="Times New Roman"/>
          <w:sz w:val="28"/>
          <w:szCs w:val="28"/>
          <w:lang w:val="en-US"/>
        </w:rPr>
        <w:t xml:space="preserve">- </w:t>
      </w:r>
      <w:proofErr w:type="gramStart"/>
      <w:r w:rsidRPr="00953DA9">
        <w:rPr>
          <w:rFonts w:ascii="Times New Roman" w:hAnsi="Times New Roman" w:cs="Times New Roman"/>
          <w:sz w:val="28"/>
          <w:szCs w:val="28"/>
          <w:lang w:val="en-US"/>
        </w:rPr>
        <w:t>the</w:t>
      </w:r>
      <w:proofErr w:type="gramEnd"/>
      <w:r w:rsidRPr="00953DA9">
        <w:rPr>
          <w:rFonts w:ascii="Times New Roman" w:hAnsi="Times New Roman" w:cs="Times New Roman"/>
          <w:sz w:val="28"/>
          <w:szCs w:val="28"/>
          <w:lang w:val="en-US"/>
        </w:rPr>
        <w:t xml:space="preserve"> content of the methodology for the formation of narrative competence is substantiated and the main verbal-semantic, cognitive and pragmatic criteria for the selection of narrative material are</w:t>
      </w:r>
      <w:r w:rsidRPr="000C2C57">
        <w:rPr>
          <w:rFonts w:ascii="Times New Roman" w:hAnsi="Times New Roman" w:cs="Times New Roman"/>
          <w:sz w:val="28"/>
          <w:szCs w:val="28"/>
          <w:lang w:val="en-US"/>
        </w:rPr>
        <w:t xml:space="preserve"> determined.</w:t>
      </w:r>
    </w:p>
    <w:p w:rsidR="00097E98" w:rsidRPr="000C2C57" w:rsidRDefault="00097E98" w:rsidP="00873BA2">
      <w:pPr>
        <w:pStyle w:val="a3"/>
        <w:spacing w:after="0" w:line="240" w:lineRule="auto"/>
        <w:ind w:left="851"/>
        <w:jc w:val="both"/>
        <w:rPr>
          <w:rFonts w:ascii="Times New Roman" w:hAnsi="Times New Roman" w:cs="Times New Roman"/>
          <w:b/>
          <w:bCs/>
          <w:sz w:val="28"/>
          <w:szCs w:val="28"/>
          <w:lang w:val="en-US"/>
        </w:rPr>
      </w:pPr>
      <w:r w:rsidRPr="000C2C57">
        <w:rPr>
          <w:rFonts w:ascii="Times New Roman" w:hAnsi="Times New Roman" w:cs="Times New Roman"/>
          <w:b/>
          <w:bCs/>
          <w:sz w:val="28"/>
          <w:szCs w:val="28"/>
          <w:lang w:val="en-US"/>
        </w:rPr>
        <w:t>The practical significance of the research.</w:t>
      </w:r>
    </w:p>
    <w:p w:rsidR="00C91687" w:rsidRPr="000C2C57" w:rsidRDefault="000C2C57" w:rsidP="00873BA2">
      <w:pPr>
        <w:spacing w:after="0" w:line="240" w:lineRule="auto"/>
        <w:ind w:firstLine="709"/>
        <w:jc w:val="both"/>
        <w:rPr>
          <w:rFonts w:ascii="Times New Roman" w:hAnsi="Times New Roman" w:cs="Times New Roman"/>
          <w:sz w:val="28"/>
          <w:szCs w:val="28"/>
          <w:lang w:val="en-US"/>
        </w:rPr>
      </w:pPr>
      <w:r w:rsidRPr="000C2C57">
        <w:rPr>
          <w:rFonts w:ascii="Times New Roman" w:hAnsi="Times New Roman" w:cs="Times New Roman"/>
          <w:sz w:val="28"/>
          <w:szCs w:val="28"/>
          <w:lang w:val="en-US"/>
        </w:rPr>
        <w:t xml:space="preserve">- </w:t>
      </w:r>
      <w:proofErr w:type="gramStart"/>
      <w:r w:rsidRPr="000C2C57">
        <w:rPr>
          <w:rFonts w:ascii="Times New Roman" w:hAnsi="Times New Roman" w:cs="Times New Roman"/>
          <w:sz w:val="28"/>
          <w:szCs w:val="28"/>
          <w:lang w:val="en-US"/>
        </w:rPr>
        <w:t>a</w:t>
      </w:r>
      <w:proofErr w:type="gramEnd"/>
      <w:r w:rsidRPr="000C2C57">
        <w:rPr>
          <w:rFonts w:ascii="Times New Roman" w:hAnsi="Times New Roman" w:cs="Times New Roman"/>
          <w:color w:val="000000"/>
          <w:sz w:val="28"/>
          <w:szCs w:val="28"/>
          <w:lang w:val="en-US"/>
        </w:rPr>
        <w:t xml:space="preserve"> methodology for the formation of narrative competence as a component of the professional training of future foreign language teacher</w:t>
      </w:r>
      <w:r>
        <w:rPr>
          <w:rFonts w:ascii="Times New Roman" w:hAnsi="Times New Roman" w:cs="Times New Roman"/>
          <w:color w:val="000000"/>
          <w:sz w:val="28"/>
          <w:szCs w:val="28"/>
          <w:lang w:val="en-US"/>
        </w:rPr>
        <w:t>s has been developed and tested</w:t>
      </w:r>
      <w:r w:rsidRPr="000C2C57">
        <w:rPr>
          <w:rFonts w:ascii="Times New Roman" w:hAnsi="Times New Roman" w:cs="Times New Roman"/>
          <w:color w:val="000000"/>
          <w:sz w:val="28"/>
          <w:szCs w:val="28"/>
          <w:lang w:val="en-US"/>
        </w:rPr>
        <w:t>;</w:t>
      </w:r>
    </w:p>
    <w:p w:rsidR="00C91687" w:rsidRPr="000C2C57" w:rsidRDefault="00C91687" w:rsidP="00873BA2">
      <w:pPr>
        <w:spacing w:after="0" w:line="240" w:lineRule="auto"/>
        <w:ind w:firstLine="709"/>
        <w:jc w:val="both"/>
        <w:rPr>
          <w:rFonts w:ascii="Times New Roman" w:hAnsi="Times New Roman" w:cs="Times New Roman"/>
          <w:sz w:val="28"/>
          <w:szCs w:val="28"/>
          <w:lang w:val="en-US"/>
        </w:rPr>
      </w:pPr>
      <w:r w:rsidRPr="000C2C57">
        <w:rPr>
          <w:rFonts w:ascii="Times New Roman" w:hAnsi="Times New Roman" w:cs="Times New Roman"/>
          <w:sz w:val="28"/>
          <w:szCs w:val="28"/>
          <w:lang w:val="en-US"/>
        </w:rPr>
        <w:t xml:space="preserve">- </w:t>
      </w:r>
      <w:proofErr w:type="gramStart"/>
      <w:r w:rsidRPr="000C2C57">
        <w:rPr>
          <w:rFonts w:ascii="Times New Roman" w:hAnsi="Times New Roman" w:cs="Times New Roman"/>
          <w:sz w:val="28"/>
          <w:szCs w:val="28"/>
          <w:lang w:val="en-US"/>
        </w:rPr>
        <w:t>a</w:t>
      </w:r>
      <w:proofErr w:type="gramEnd"/>
      <w:r w:rsidRPr="000C2C57">
        <w:rPr>
          <w:rFonts w:ascii="Times New Roman" w:hAnsi="Times New Roman" w:cs="Times New Roman"/>
          <w:sz w:val="28"/>
          <w:szCs w:val="28"/>
          <w:lang w:val="en-US"/>
        </w:rPr>
        <w:t xml:space="preserve"> criterion-based apparatus has been developed for assessing the level of narrative competence formation among </w:t>
      </w:r>
      <w:r w:rsidR="00056FF9" w:rsidRPr="000C2C57">
        <w:rPr>
          <w:rFonts w:ascii="Times New Roman" w:hAnsi="Times New Roman" w:cs="Times New Roman"/>
          <w:sz w:val="28"/>
          <w:szCs w:val="28"/>
          <w:lang w:val="en-US"/>
        </w:rPr>
        <w:t>future foreign language teachers</w:t>
      </w:r>
      <w:r w:rsidRPr="000C2C57">
        <w:rPr>
          <w:rFonts w:ascii="Times New Roman" w:hAnsi="Times New Roman" w:cs="Times New Roman"/>
          <w:sz w:val="28"/>
          <w:szCs w:val="28"/>
          <w:lang w:val="en-US"/>
        </w:rPr>
        <w:t>;</w:t>
      </w:r>
    </w:p>
    <w:p w:rsidR="00056FF9" w:rsidRPr="000C2C57" w:rsidRDefault="00C91687" w:rsidP="00873BA2">
      <w:pPr>
        <w:spacing w:after="0" w:line="240" w:lineRule="auto"/>
        <w:ind w:firstLine="709"/>
        <w:jc w:val="both"/>
        <w:rPr>
          <w:rFonts w:ascii="Times New Roman" w:hAnsi="Times New Roman" w:cs="Times New Roman"/>
          <w:sz w:val="28"/>
          <w:szCs w:val="28"/>
          <w:lang w:val="en-US"/>
        </w:rPr>
      </w:pPr>
      <w:r w:rsidRPr="000C2C57">
        <w:rPr>
          <w:rFonts w:ascii="Times New Roman" w:hAnsi="Times New Roman" w:cs="Times New Roman"/>
          <w:sz w:val="28"/>
          <w:szCs w:val="28"/>
          <w:lang w:val="en-US"/>
        </w:rPr>
        <w:t xml:space="preserve">- </w:t>
      </w:r>
      <w:proofErr w:type="gramStart"/>
      <w:r w:rsidRPr="000C2C57">
        <w:rPr>
          <w:rFonts w:ascii="Times New Roman" w:hAnsi="Times New Roman" w:cs="Times New Roman"/>
          <w:sz w:val="28"/>
          <w:szCs w:val="28"/>
          <w:lang w:val="en-US"/>
        </w:rPr>
        <w:t>the</w:t>
      </w:r>
      <w:proofErr w:type="gramEnd"/>
      <w:r w:rsidRPr="000C2C57">
        <w:rPr>
          <w:rFonts w:ascii="Times New Roman" w:hAnsi="Times New Roman" w:cs="Times New Roman"/>
          <w:sz w:val="28"/>
          <w:szCs w:val="28"/>
          <w:lang w:val="en-US"/>
        </w:rPr>
        <w:t xml:space="preserve"> content of exercises and technologies aimed at the formation of narrative competence has been prop</w:t>
      </w:r>
      <w:r w:rsidR="00056FF9" w:rsidRPr="000C2C57">
        <w:rPr>
          <w:rFonts w:ascii="Times New Roman" w:hAnsi="Times New Roman" w:cs="Times New Roman"/>
          <w:sz w:val="28"/>
          <w:szCs w:val="28"/>
          <w:lang w:val="en-US"/>
        </w:rPr>
        <w:t>osed and experimentally tested;</w:t>
      </w:r>
    </w:p>
    <w:p w:rsidR="00C91687" w:rsidRPr="00B60ECA" w:rsidRDefault="00056FF9" w:rsidP="00873BA2">
      <w:pPr>
        <w:spacing w:after="0" w:line="240" w:lineRule="auto"/>
        <w:ind w:firstLine="709"/>
        <w:jc w:val="both"/>
        <w:rPr>
          <w:rFonts w:ascii="Times New Roman" w:hAnsi="Times New Roman" w:cs="Times New Roman"/>
          <w:sz w:val="28"/>
          <w:szCs w:val="28"/>
          <w:lang w:val="en-US"/>
        </w:rPr>
      </w:pPr>
      <w:r w:rsidRPr="000C2C57">
        <w:rPr>
          <w:rFonts w:ascii="Times New Roman" w:hAnsi="Times New Roman" w:cs="Times New Roman"/>
          <w:sz w:val="28"/>
          <w:szCs w:val="28"/>
          <w:lang w:val="en-US"/>
        </w:rPr>
        <w:t xml:space="preserve">- </w:t>
      </w:r>
      <w:proofErr w:type="gramStart"/>
      <w:r w:rsidRPr="000C2C57">
        <w:rPr>
          <w:rFonts w:ascii="Times New Roman" w:hAnsi="Times New Roman" w:cs="Times New Roman"/>
          <w:sz w:val="28"/>
          <w:szCs w:val="28"/>
          <w:lang w:val="en-US"/>
        </w:rPr>
        <w:t>the</w:t>
      </w:r>
      <w:proofErr w:type="gramEnd"/>
      <w:r w:rsidR="00C91687" w:rsidRPr="000C2C57">
        <w:rPr>
          <w:rFonts w:ascii="Times New Roman" w:hAnsi="Times New Roman" w:cs="Times New Roman"/>
          <w:sz w:val="28"/>
          <w:szCs w:val="28"/>
          <w:lang w:val="en-US"/>
        </w:rPr>
        <w:t xml:space="preserve"> results </w:t>
      </w:r>
      <w:r w:rsidRPr="000C2C57">
        <w:rPr>
          <w:rFonts w:ascii="Times New Roman" w:hAnsi="Times New Roman" w:cs="Times New Roman"/>
          <w:sz w:val="28"/>
          <w:szCs w:val="28"/>
          <w:lang w:val="en-US"/>
        </w:rPr>
        <w:t>of research</w:t>
      </w:r>
      <w:r w:rsidRPr="00B60ECA">
        <w:rPr>
          <w:rFonts w:ascii="Times New Roman" w:hAnsi="Times New Roman" w:cs="Times New Roman"/>
          <w:sz w:val="28"/>
          <w:szCs w:val="28"/>
          <w:lang w:val="en-US"/>
        </w:rPr>
        <w:t xml:space="preserve"> </w:t>
      </w:r>
      <w:r w:rsidR="00C91687" w:rsidRPr="00B60ECA">
        <w:rPr>
          <w:rFonts w:ascii="Times New Roman" w:hAnsi="Times New Roman" w:cs="Times New Roman"/>
          <w:sz w:val="28"/>
          <w:szCs w:val="28"/>
          <w:lang w:val="en-US"/>
        </w:rPr>
        <w:t>can be used for the implementation of educational programs of higher professional education training of specialists in the field of foreign language education.</w:t>
      </w:r>
    </w:p>
    <w:p w:rsidR="00C91687" w:rsidRPr="00B60ECA" w:rsidRDefault="00097E98"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b/>
          <w:sz w:val="28"/>
          <w:szCs w:val="28"/>
          <w:shd w:val="clear" w:color="auto" w:fill="FFFFFF"/>
          <w:lang w:val="en-US"/>
        </w:rPr>
        <w:t>The compliance with the directions of scientific development and government programs.</w:t>
      </w:r>
      <w:r w:rsidRPr="00B60ECA">
        <w:rPr>
          <w:rFonts w:ascii="Times New Roman" w:hAnsi="Times New Roman" w:cs="Times New Roman"/>
          <w:sz w:val="28"/>
          <w:szCs w:val="28"/>
          <w:shd w:val="clear" w:color="auto" w:fill="FFFFFF"/>
          <w:lang w:val="en-US"/>
        </w:rPr>
        <w:t xml:space="preserve"> </w:t>
      </w:r>
      <w:r w:rsidR="00C91687" w:rsidRPr="00B60ECA">
        <w:rPr>
          <w:rFonts w:ascii="Times New Roman" w:hAnsi="Times New Roman" w:cs="Times New Roman"/>
          <w:sz w:val="28"/>
          <w:szCs w:val="28"/>
          <w:lang w:val="en-US"/>
        </w:rPr>
        <w:t xml:space="preserve">The dissertation research corresponds to the priority areas </w:t>
      </w:r>
      <w:r w:rsidR="00C91687" w:rsidRPr="00B60ECA">
        <w:rPr>
          <w:rFonts w:ascii="Times New Roman" w:hAnsi="Times New Roman" w:cs="Times New Roman"/>
          <w:sz w:val="28"/>
          <w:szCs w:val="28"/>
          <w:lang w:val="en-US"/>
        </w:rPr>
        <w:lastRenderedPageBreak/>
        <w:t>of the Law</w:t>
      </w:r>
      <w:r w:rsidR="00B60ECA" w:rsidRPr="00B60ECA">
        <w:rPr>
          <w:rFonts w:ascii="Times New Roman" w:hAnsi="Times New Roman" w:cs="Times New Roman"/>
          <w:sz w:val="28"/>
          <w:szCs w:val="28"/>
          <w:lang w:val="en-US"/>
        </w:rPr>
        <w:t xml:space="preserve"> of the Republic of Kazakhstan «On Education»</w:t>
      </w:r>
      <w:r w:rsidR="00C91687" w:rsidRPr="00B60ECA">
        <w:rPr>
          <w:rFonts w:ascii="Times New Roman" w:hAnsi="Times New Roman" w:cs="Times New Roman"/>
          <w:sz w:val="28"/>
          <w:szCs w:val="28"/>
          <w:lang w:val="en-US"/>
        </w:rPr>
        <w:t xml:space="preserve"> dated July 27, 2007; the Strategic Development Plan of the Republic of Kazakhstan until 2</w:t>
      </w:r>
      <w:r w:rsidR="00B60ECA" w:rsidRPr="00B60ECA">
        <w:rPr>
          <w:rFonts w:ascii="Times New Roman" w:hAnsi="Times New Roman" w:cs="Times New Roman"/>
          <w:sz w:val="28"/>
          <w:szCs w:val="28"/>
          <w:lang w:val="en-US"/>
        </w:rPr>
        <w:t>030; the Professional Standard «Teacher»</w:t>
      </w:r>
      <w:r w:rsidR="00C91687" w:rsidRPr="00B60ECA">
        <w:rPr>
          <w:rFonts w:ascii="Times New Roman" w:hAnsi="Times New Roman" w:cs="Times New Roman"/>
          <w:sz w:val="28"/>
          <w:szCs w:val="28"/>
          <w:lang w:val="en-US"/>
        </w:rPr>
        <w:t xml:space="preserve"> dated December 15, 2022; the Law</w:t>
      </w:r>
      <w:r w:rsidR="00B60ECA" w:rsidRPr="00B60ECA">
        <w:rPr>
          <w:rFonts w:ascii="Times New Roman" w:hAnsi="Times New Roman" w:cs="Times New Roman"/>
          <w:sz w:val="28"/>
          <w:szCs w:val="28"/>
          <w:lang w:val="en-US"/>
        </w:rPr>
        <w:t xml:space="preserve"> of the Republic of Kazakhstan «On Professional Qualifications»</w:t>
      </w:r>
      <w:r w:rsidR="00C91687" w:rsidRPr="00B60ECA">
        <w:rPr>
          <w:rFonts w:ascii="Times New Roman" w:hAnsi="Times New Roman" w:cs="Times New Roman"/>
          <w:sz w:val="28"/>
          <w:szCs w:val="28"/>
          <w:lang w:val="en-US"/>
        </w:rPr>
        <w:t xml:space="preserve"> dated July 4, 2023. The dissertation reflects the requirements of the Concept of Development of Foreign language Education of the Republic of Kazakhstan dated July 25, 2006; the Law</w:t>
      </w:r>
      <w:r w:rsidR="00B60ECA" w:rsidRPr="00B60ECA">
        <w:rPr>
          <w:rFonts w:ascii="Times New Roman" w:hAnsi="Times New Roman" w:cs="Times New Roman"/>
          <w:sz w:val="28"/>
          <w:szCs w:val="28"/>
          <w:lang w:val="en-US"/>
        </w:rPr>
        <w:t xml:space="preserve"> of the Republic of Kazakhstan «</w:t>
      </w:r>
      <w:r w:rsidR="00C91687" w:rsidRPr="00B60ECA">
        <w:rPr>
          <w:rFonts w:ascii="Times New Roman" w:hAnsi="Times New Roman" w:cs="Times New Roman"/>
          <w:sz w:val="28"/>
          <w:szCs w:val="28"/>
          <w:lang w:val="en-US"/>
        </w:rPr>
        <w:t>On S</w:t>
      </w:r>
      <w:r w:rsidR="00B60ECA" w:rsidRPr="00B60ECA">
        <w:rPr>
          <w:rFonts w:ascii="Times New Roman" w:hAnsi="Times New Roman" w:cs="Times New Roman"/>
          <w:sz w:val="28"/>
          <w:szCs w:val="28"/>
          <w:lang w:val="en-US"/>
        </w:rPr>
        <w:t>cience and Technological Policy»</w:t>
      </w:r>
      <w:r w:rsidR="00C91687" w:rsidRPr="00B60ECA">
        <w:rPr>
          <w:rFonts w:ascii="Times New Roman" w:hAnsi="Times New Roman" w:cs="Times New Roman"/>
          <w:sz w:val="28"/>
          <w:szCs w:val="28"/>
          <w:lang w:val="en-US"/>
        </w:rPr>
        <w:t xml:space="preserve"> dated July 1, 2024.</w:t>
      </w:r>
    </w:p>
    <w:p w:rsidR="00E40D1D" w:rsidRPr="00B60ECA" w:rsidRDefault="00E40D1D" w:rsidP="00873BA2">
      <w:pPr>
        <w:spacing w:after="0" w:line="240" w:lineRule="auto"/>
        <w:ind w:firstLine="851"/>
        <w:jc w:val="both"/>
        <w:rPr>
          <w:rFonts w:ascii="Times New Roman" w:hAnsi="Times New Roman" w:cs="Times New Roman"/>
          <w:b/>
          <w:bCs/>
          <w:sz w:val="28"/>
          <w:szCs w:val="28"/>
          <w:lang w:val="en-US"/>
        </w:rPr>
      </w:pPr>
      <w:r w:rsidRPr="00B60ECA">
        <w:rPr>
          <w:rFonts w:ascii="Times New Roman" w:hAnsi="Times New Roman" w:cs="Times New Roman"/>
          <w:b/>
          <w:bCs/>
          <w:sz w:val="28"/>
          <w:szCs w:val="28"/>
          <w:lang w:val="en-US"/>
        </w:rPr>
        <w:t xml:space="preserve">Publications and approvals of research results. </w:t>
      </w:r>
      <w:r w:rsidRPr="00B60ECA">
        <w:rPr>
          <w:rFonts w:ascii="Times New Roman" w:hAnsi="Times New Roman" w:cs="Times New Roman"/>
          <w:sz w:val="28"/>
          <w:szCs w:val="28"/>
          <w:shd w:val="clear" w:color="auto" w:fill="FFFFFF"/>
          <w:lang w:val="en-US"/>
        </w:rPr>
        <w:t xml:space="preserve">The main results of the dissertation work </w:t>
      </w:r>
      <w:proofErr w:type="gramStart"/>
      <w:r w:rsidRPr="00B60ECA">
        <w:rPr>
          <w:rFonts w:ascii="Times New Roman" w:hAnsi="Times New Roman" w:cs="Times New Roman"/>
          <w:sz w:val="28"/>
          <w:szCs w:val="28"/>
          <w:shd w:val="clear" w:color="auto" w:fill="FFFFFF"/>
          <w:lang w:val="en-US"/>
        </w:rPr>
        <w:t>are presented</w:t>
      </w:r>
      <w:proofErr w:type="gramEnd"/>
      <w:r w:rsidRPr="00B60ECA">
        <w:rPr>
          <w:rFonts w:ascii="Times New Roman" w:hAnsi="Times New Roman" w:cs="Times New Roman"/>
          <w:sz w:val="28"/>
          <w:szCs w:val="28"/>
          <w:shd w:val="clear" w:color="auto" w:fill="FFFFFF"/>
          <w:lang w:val="en-US"/>
        </w:rPr>
        <w:t xml:space="preserve"> in 18 scientific works, including:</w:t>
      </w:r>
    </w:p>
    <w:p w:rsidR="00E40D1D" w:rsidRPr="00B60ECA" w:rsidRDefault="00E40D1D" w:rsidP="00873BA2">
      <w:pPr>
        <w:spacing w:after="0" w:line="240" w:lineRule="auto"/>
        <w:ind w:firstLine="851"/>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One article published in a journal included in the Scopus database: «The Role of Digital Storytelling and Narrative Reflective Reports in Developing the Skills of Foreign Language Teachers» publishing agency Sage Journals, E-learning and Digital Media (</w:t>
      </w:r>
      <w:proofErr w:type="spellStart"/>
      <w:r w:rsidRPr="00B60ECA">
        <w:rPr>
          <w:rFonts w:ascii="Times New Roman" w:hAnsi="Times New Roman" w:cs="Times New Roman"/>
          <w:sz w:val="28"/>
          <w:szCs w:val="28"/>
          <w:shd w:val="clear" w:color="auto" w:fill="FFFFFF"/>
          <w:lang w:val="en-US"/>
        </w:rPr>
        <w:t>CiteScore</w:t>
      </w:r>
      <w:proofErr w:type="spellEnd"/>
      <w:r w:rsidRPr="00B60ECA">
        <w:rPr>
          <w:rFonts w:ascii="Times New Roman" w:hAnsi="Times New Roman" w:cs="Times New Roman"/>
          <w:sz w:val="28"/>
          <w:szCs w:val="28"/>
          <w:shd w:val="clear" w:color="auto" w:fill="FFFFFF"/>
          <w:lang w:val="en-US"/>
        </w:rPr>
        <w:t xml:space="preserve">: 6.2, Education: 88%). The article reveals the possibilities of Digital Storytelling technologies and narrative reflective reports in the process of developing the narrative competence of future foreign language teachers. The views of domestic and foreign scientists on the pedagogical narrative within the framework of foreign language education </w:t>
      </w:r>
      <w:proofErr w:type="gramStart"/>
      <w:r w:rsidRPr="00B60ECA">
        <w:rPr>
          <w:rFonts w:ascii="Times New Roman" w:hAnsi="Times New Roman" w:cs="Times New Roman"/>
          <w:sz w:val="28"/>
          <w:szCs w:val="28"/>
          <w:shd w:val="clear" w:color="auto" w:fill="FFFFFF"/>
          <w:lang w:val="en-US"/>
        </w:rPr>
        <w:t>are presented</w:t>
      </w:r>
      <w:proofErr w:type="gramEnd"/>
      <w:r w:rsidRPr="00B60ECA">
        <w:rPr>
          <w:rFonts w:ascii="Times New Roman" w:hAnsi="Times New Roman" w:cs="Times New Roman"/>
          <w:sz w:val="28"/>
          <w:szCs w:val="28"/>
          <w:shd w:val="clear" w:color="auto" w:fill="FFFFFF"/>
          <w:lang w:val="en-US"/>
        </w:rPr>
        <w:t xml:space="preserve"> and a methodological experiment to test the dissertation provisions and hypotheses is described. The applicant's contribution is 90%.</w:t>
      </w:r>
    </w:p>
    <w:p w:rsidR="00E40D1D" w:rsidRPr="00B60ECA" w:rsidRDefault="00E40D1D" w:rsidP="00873BA2">
      <w:pPr>
        <w:spacing w:after="0" w:line="240" w:lineRule="auto"/>
        <w:ind w:firstLine="851"/>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One textbook co-authored «Communication specialized practices: science». The results of the dissertation research are included into the content of the textbook tasks. Cognitive-</w:t>
      </w:r>
      <w:proofErr w:type="spellStart"/>
      <w:r w:rsidRPr="00B60ECA">
        <w:rPr>
          <w:rFonts w:ascii="Times New Roman" w:hAnsi="Times New Roman" w:cs="Times New Roman"/>
          <w:sz w:val="28"/>
          <w:szCs w:val="28"/>
          <w:shd w:val="clear" w:color="auto" w:fill="FFFFFF"/>
          <w:lang w:val="en-US"/>
        </w:rPr>
        <w:t>linguocultural</w:t>
      </w:r>
      <w:proofErr w:type="spellEnd"/>
      <w:r w:rsidRPr="00B60ECA">
        <w:rPr>
          <w:rFonts w:ascii="Times New Roman" w:hAnsi="Times New Roman" w:cs="Times New Roman"/>
          <w:sz w:val="28"/>
          <w:szCs w:val="28"/>
          <w:shd w:val="clear" w:color="auto" w:fill="FFFFFF"/>
          <w:lang w:val="en-US"/>
        </w:rPr>
        <w:t xml:space="preserve"> complexes (CLC), authentic materials, video resources, narrative texts and exercises are presented: meta-language prediction, narrative analysis, reflective and critical analysis, jigsaw reading, contextual communicative tasks, </w:t>
      </w:r>
      <w:proofErr w:type="spellStart"/>
      <w:r w:rsidRPr="00B60ECA">
        <w:rPr>
          <w:rFonts w:ascii="Times New Roman" w:hAnsi="Times New Roman" w:cs="Times New Roman"/>
          <w:sz w:val="28"/>
          <w:szCs w:val="28"/>
          <w:shd w:val="clear" w:color="auto" w:fill="FFFFFF"/>
          <w:lang w:val="en-US"/>
        </w:rPr>
        <w:t>socratic</w:t>
      </w:r>
      <w:proofErr w:type="spellEnd"/>
      <w:r w:rsidRPr="00B60ECA">
        <w:rPr>
          <w:rFonts w:ascii="Times New Roman" w:hAnsi="Times New Roman" w:cs="Times New Roman"/>
          <w:sz w:val="28"/>
          <w:szCs w:val="28"/>
          <w:shd w:val="clear" w:color="auto" w:fill="FFFFFF"/>
          <w:lang w:val="en-US"/>
        </w:rPr>
        <w:t xml:space="preserve"> debate, content of projects for the formation of intercultural communicative competence (narrative competence as one of its components) of future foreign language teachers in the scientific field of training. The applicant's </w:t>
      </w:r>
      <w:r w:rsidR="00273D21">
        <w:rPr>
          <w:rFonts w:ascii="Times New Roman" w:hAnsi="Times New Roman" w:cs="Times New Roman"/>
          <w:sz w:val="28"/>
          <w:szCs w:val="28"/>
          <w:shd w:val="clear" w:color="auto" w:fill="FFFFFF"/>
          <w:lang w:val="en-US"/>
        </w:rPr>
        <w:t xml:space="preserve">contribution is </w:t>
      </w:r>
      <w:r w:rsidRPr="00B60ECA">
        <w:rPr>
          <w:rFonts w:ascii="Times New Roman" w:hAnsi="Times New Roman" w:cs="Times New Roman"/>
          <w:sz w:val="28"/>
          <w:szCs w:val="28"/>
          <w:shd w:val="clear" w:color="auto" w:fill="FFFFFF"/>
          <w:lang w:val="en-US"/>
        </w:rPr>
        <w:t>5</w:t>
      </w:r>
      <w:r w:rsidR="00273D21" w:rsidRPr="008C1209">
        <w:rPr>
          <w:rFonts w:ascii="Times New Roman" w:hAnsi="Times New Roman" w:cs="Times New Roman"/>
          <w:sz w:val="28"/>
          <w:szCs w:val="28"/>
          <w:shd w:val="clear" w:color="auto" w:fill="FFFFFF"/>
          <w:lang w:val="en-US"/>
        </w:rPr>
        <w:t>0</w:t>
      </w:r>
      <w:r w:rsidRPr="00B60ECA">
        <w:rPr>
          <w:rFonts w:ascii="Times New Roman" w:hAnsi="Times New Roman" w:cs="Times New Roman"/>
          <w:sz w:val="28"/>
          <w:szCs w:val="28"/>
          <w:shd w:val="clear" w:color="auto" w:fill="FFFFFF"/>
          <w:lang w:val="en-US"/>
        </w:rPr>
        <w:t>%.</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Three</w:t>
      </w:r>
      <w:r w:rsidR="00E40D1D" w:rsidRPr="00B60ECA">
        <w:rPr>
          <w:rFonts w:ascii="Times New Roman" w:hAnsi="Times New Roman" w:cs="Times New Roman"/>
          <w:sz w:val="28"/>
          <w:szCs w:val="28"/>
          <w:shd w:val="clear" w:color="auto" w:fill="FFFFFF"/>
          <w:lang w:val="en-US"/>
        </w:rPr>
        <w:t xml:space="preserve"> articles are in publications recommended by Committee for Control in the Sphere of Education and Science of the Ministry of Education and Science of the Republic of Kazakhstan:</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1</w:t>
      </w:r>
      <w:r w:rsidR="00E40D1D" w:rsidRPr="00B60ECA">
        <w:rPr>
          <w:rFonts w:ascii="Times New Roman" w:hAnsi="Times New Roman" w:cs="Times New Roman"/>
          <w:sz w:val="28"/>
          <w:szCs w:val="28"/>
          <w:shd w:val="clear" w:color="auto" w:fill="FFFFFF"/>
          <w:lang w:val="en-US"/>
        </w:rPr>
        <w:t>. «</w:t>
      </w:r>
      <w:proofErr w:type="spellStart"/>
      <w:r w:rsidR="00E40D1D" w:rsidRPr="00B60ECA">
        <w:rPr>
          <w:rFonts w:ascii="Times New Roman" w:hAnsi="Times New Roman" w:cs="Times New Roman"/>
          <w:sz w:val="28"/>
          <w:szCs w:val="28"/>
          <w:shd w:val="clear" w:color="auto" w:fill="FFFFFF"/>
          <w:lang w:val="en-US"/>
        </w:rPr>
        <w:t>Формирование</w:t>
      </w:r>
      <w:proofErr w:type="spellEnd"/>
      <w:r w:rsidR="00E40D1D" w:rsidRPr="00B60ECA">
        <w:rPr>
          <w:rFonts w:ascii="Times New Roman" w:hAnsi="Times New Roman" w:cs="Times New Roman"/>
          <w:sz w:val="28"/>
          <w:szCs w:val="28"/>
          <w:shd w:val="clear" w:color="auto" w:fill="FFFFFF"/>
          <w:lang w:val="en-US"/>
        </w:rPr>
        <w:t xml:space="preserve"> нарративной </w:t>
      </w:r>
      <w:proofErr w:type="spellStart"/>
      <w:r w:rsidR="00E40D1D" w:rsidRPr="00B60ECA">
        <w:rPr>
          <w:rFonts w:ascii="Times New Roman" w:hAnsi="Times New Roman" w:cs="Times New Roman"/>
          <w:sz w:val="28"/>
          <w:szCs w:val="28"/>
          <w:shd w:val="clear" w:color="auto" w:fill="FFFFFF"/>
          <w:lang w:val="en-US"/>
        </w:rPr>
        <w:t>компетенции</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будущих</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учителей</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иностранного</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языка</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через</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реализацию</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контекстного</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обучения</w:t>
      </w:r>
      <w:proofErr w:type="spellEnd"/>
      <w:r w:rsidR="00E40D1D" w:rsidRPr="00B60ECA">
        <w:rPr>
          <w:rFonts w:ascii="Times New Roman" w:hAnsi="Times New Roman" w:cs="Times New Roman"/>
          <w:sz w:val="28"/>
          <w:szCs w:val="28"/>
          <w:shd w:val="clear" w:color="auto" w:fill="FFFFFF"/>
          <w:lang w:val="en-US"/>
        </w:rPr>
        <w:t>» (Formation of narrative competence of future foreign language teachers through the implementation of contextual teaching). The article examines the formation of narrative competence in context teaching and offers prospects for further research on the problem of developing narrative competence of future foreign language teachers. The applicant's contribution is 95%.</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r w:rsidR="00E40D1D" w:rsidRPr="00B60ECA">
        <w:rPr>
          <w:rFonts w:ascii="Times New Roman" w:hAnsi="Times New Roman" w:cs="Times New Roman"/>
          <w:sz w:val="28"/>
          <w:szCs w:val="28"/>
          <w:shd w:val="clear" w:color="auto" w:fill="FFFFFF"/>
          <w:lang w:val="en-US"/>
        </w:rPr>
        <w:t>. «</w:t>
      </w:r>
      <w:proofErr w:type="spellStart"/>
      <w:r w:rsidR="00E40D1D" w:rsidRPr="00B60ECA">
        <w:rPr>
          <w:rFonts w:ascii="Times New Roman" w:hAnsi="Times New Roman" w:cs="Times New Roman"/>
          <w:sz w:val="28"/>
          <w:szCs w:val="28"/>
          <w:shd w:val="clear" w:color="auto" w:fill="FFFFFF"/>
          <w:lang w:val="en-US"/>
        </w:rPr>
        <w:t>Психолого-педагогические</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аспекты</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формирования</w:t>
      </w:r>
      <w:proofErr w:type="spellEnd"/>
      <w:r w:rsidR="00E40D1D" w:rsidRPr="00B60ECA">
        <w:rPr>
          <w:rFonts w:ascii="Times New Roman" w:hAnsi="Times New Roman" w:cs="Times New Roman"/>
          <w:sz w:val="28"/>
          <w:szCs w:val="28"/>
          <w:shd w:val="clear" w:color="auto" w:fill="FFFFFF"/>
          <w:lang w:val="en-US"/>
        </w:rPr>
        <w:t xml:space="preserve"> нарративной </w:t>
      </w:r>
      <w:proofErr w:type="spellStart"/>
      <w:r w:rsidR="00E40D1D" w:rsidRPr="00B60ECA">
        <w:rPr>
          <w:rFonts w:ascii="Times New Roman" w:hAnsi="Times New Roman" w:cs="Times New Roman"/>
          <w:sz w:val="28"/>
          <w:szCs w:val="28"/>
          <w:shd w:val="clear" w:color="auto" w:fill="FFFFFF"/>
          <w:lang w:val="en-US"/>
        </w:rPr>
        <w:t>компетенции</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будущих</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учителей</w:t>
      </w:r>
      <w:proofErr w:type="spellEnd"/>
      <w:r w:rsidR="00E40D1D" w:rsidRPr="00B60ECA">
        <w:rPr>
          <w:rFonts w:ascii="Times New Roman" w:hAnsi="Times New Roman" w:cs="Times New Roman"/>
          <w:sz w:val="28"/>
          <w:szCs w:val="28"/>
          <w:shd w:val="clear" w:color="auto" w:fill="FFFFFF"/>
          <w:lang w:val="en-US"/>
        </w:rPr>
        <w:t xml:space="preserve"> ИЯ: </w:t>
      </w:r>
      <w:proofErr w:type="spellStart"/>
      <w:r w:rsidR="00E40D1D" w:rsidRPr="00B60ECA">
        <w:rPr>
          <w:rFonts w:ascii="Times New Roman" w:hAnsi="Times New Roman" w:cs="Times New Roman"/>
          <w:sz w:val="28"/>
          <w:szCs w:val="28"/>
          <w:shd w:val="clear" w:color="auto" w:fill="FFFFFF"/>
          <w:lang w:val="en-US"/>
        </w:rPr>
        <w:t>опыт</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исследования</w:t>
      </w:r>
      <w:proofErr w:type="spellEnd"/>
      <w:r w:rsidR="00E40D1D" w:rsidRPr="00B60ECA">
        <w:rPr>
          <w:rFonts w:ascii="Times New Roman" w:hAnsi="Times New Roman" w:cs="Times New Roman"/>
          <w:sz w:val="28"/>
          <w:szCs w:val="28"/>
          <w:shd w:val="clear" w:color="auto" w:fill="FFFFFF"/>
          <w:lang w:val="en-US"/>
        </w:rPr>
        <w:t xml:space="preserve">» (Psychological and pedagogical aspects of the formation of narrative competence of the future president of a foreign language: research experience). The article is </w:t>
      </w:r>
      <w:r w:rsidR="008D72DA">
        <w:rPr>
          <w:rFonts w:ascii="Times New Roman" w:hAnsi="Times New Roman" w:cs="Times New Roman"/>
          <w:sz w:val="28"/>
          <w:szCs w:val="28"/>
          <w:shd w:val="clear" w:color="auto" w:fill="FFFFFF"/>
          <w:lang w:val="en-US"/>
        </w:rPr>
        <w:t>devoted to the description of experiment, aiming to prove that</w:t>
      </w:r>
      <w:r w:rsidR="00E40D1D" w:rsidRPr="00B60ECA">
        <w:rPr>
          <w:rFonts w:ascii="Times New Roman" w:hAnsi="Times New Roman" w:cs="Times New Roman"/>
          <w:sz w:val="28"/>
          <w:szCs w:val="28"/>
          <w:shd w:val="clear" w:color="auto" w:fill="FFFFFF"/>
          <w:lang w:val="en-US"/>
        </w:rPr>
        <w:t xml:space="preserve"> narrative competence </w:t>
      </w:r>
      <w:r w:rsidR="008D72DA">
        <w:rPr>
          <w:rFonts w:ascii="Times New Roman" w:hAnsi="Times New Roman" w:cs="Times New Roman"/>
          <w:sz w:val="28"/>
          <w:szCs w:val="28"/>
          <w:shd w:val="clear" w:color="auto" w:fill="FFFFFF"/>
          <w:lang w:val="en-US"/>
        </w:rPr>
        <w:t xml:space="preserve">formation </w:t>
      </w:r>
      <w:r w:rsidR="00E40D1D" w:rsidRPr="00B60ECA">
        <w:rPr>
          <w:rFonts w:ascii="Times New Roman" w:hAnsi="Times New Roman" w:cs="Times New Roman"/>
          <w:sz w:val="28"/>
          <w:szCs w:val="28"/>
          <w:shd w:val="clear" w:color="auto" w:fill="FFFFFF"/>
          <w:lang w:val="en-US"/>
        </w:rPr>
        <w:t>is a purposeful, methodologically controlle</w:t>
      </w:r>
      <w:r w:rsidR="008D72DA">
        <w:rPr>
          <w:rFonts w:ascii="Times New Roman" w:hAnsi="Times New Roman" w:cs="Times New Roman"/>
          <w:sz w:val="28"/>
          <w:szCs w:val="28"/>
          <w:shd w:val="clear" w:color="auto" w:fill="FFFFFF"/>
          <w:lang w:val="en-US"/>
        </w:rPr>
        <w:t>d process. T</w:t>
      </w:r>
      <w:r w:rsidR="00E40D1D" w:rsidRPr="00B60ECA">
        <w:rPr>
          <w:rFonts w:ascii="Times New Roman" w:hAnsi="Times New Roman" w:cs="Times New Roman"/>
          <w:sz w:val="28"/>
          <w:szCs w:val="28"/>
          <w:shd w:val="clear" w:color="auto" w:fill="FFFFFF"/>
          <w:lang w:val="en-US"/>
        </w:rPr>
        <w:t xml:space="preserve">he gradual formation of narrative competence in the context-based and cognitive-communicative activities of students </w:t>
      </w:r>
      <w:r w:rsidR="00E40D1D" w:rsidRPr="00B60ECA">
        <w:rPr>
          <w:rFonts w:ascii="Times New Roman" w:hAnsi="Times New Roman" w:cs="Times New Roman"/>
          <w:sz w:val="28"/>
          <w:szCs w:val="28"/>
          <w:shd w:val="clear" w:color="auto" w:fill="FFFFFF"/>
          <w:lang w:val="en-US"/>
        </w:rPr>
        <w:lastRenderedPageBreak/>
        <w:t>- future foreign language teachers</w:t>
      </w:r>
      <w:r w:rsidR="008D72DA">
        <w:rPr>
          <w:rFonts w:ascii="Times New Roman" w:hAnsi="Times New Roman" w:cs="Times New Roman"/>
          <w:sz w:val="28"/>
          <w:szCs w:val="28"/>
          <w:shd w:val="clear" w:color="auto" w:fill="FFFFFF"/>
          <w:lang w:val="en-US"/>
        </w:rPr>
        <w:t xml:space="preserve"> </w:t>
      </w:r>
      <w:proofErr w:type="gramStart"/>
      <w:r w:rsidR="008D72DA">
        <w:rPr>
          <w:rFonts w:ascii="Times New Roman" w:hAnsi="Times New Roman" w:cs="Times New Roman"/>
          <w:sz w:val="28"/>
          <w:szCs w:val="28"/>
          <w:shd w:val="clear" w:color="auto" w:fill="FFFFFF"/>
          <w:lang w:val="en-US"/>
        </w:rPr>
        <w:t>was described</w:t>
      </w:r>
      <w:proofErr w:type="gramEnd"/>
      <w:r w:rsidR="008D72DA">
        <w:rPr>
          <w:rFonts w:ascii="Times New Roman" w:hAnsi="Times New Roman" w:cs="Times New Roman"/>
          <w:sz w:val="28"/>
          <w:szCs w:val="28"/>
          <w:shd w:val="clear" w:color="auto" w:fill="FFFFFF"/>
          <w:lang w:val="en-US"/>
        </w:rPr>
        <w:t xml:space="preserve">. </w:t>
      </w:r>
      <w:r w:rsidR="00E40D1D" w:rsidRPr="00B60ECA">
        <w:rPr>
          <w:rFonts w:ascii="Times New Roman" w:hAnsi="Times New Roman" w:cs="Times New Roman"/>
          <w:sz w:val="28"/>
          <w:szCs w:val="28"/>
          <w:shd w:val="clear" w:color="auto" w:fill="FFFFFF"/>
          <w:lang w:val="en-US"/>
        </w:rPr>
        <w:t>The applicant's contribution is 85%.</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w:t>
      </w:r>
      <w:r w:rsidR="00E40D1D" w:rsidRPr="00B60ECA">
        <w:rPr>
          <w:rFonts w:ascii="Times New Roman" w:hAnsi="Times New Roman" w:cs="Times New Roman"/>
          <w:sz w:val="28"/>
          <w:szCs w:val="28"/>
          <w:shd w:val="clear" w:color="auto" w:fill="FFFFFF"/>
          <w:lang w:val="en-US"/>
        </w:rPr>
        <w:t>. «</w:t>
      </w:r>
      <w:proofErr w:type="spellStart"/>
      <w:r w:rsidR="00E40D1D" w:rsidRPr="00B60ECA">
        <w:rPr>
          <w:rFonts w:ascii="Times New Roman" w:hAnsi="Times New Roman" w:cs="Times New Roman"/>
          <w:sz w:val="28"/>
          <w:szCs w:val="28"/>
          <w:shd w:val="clear" w:color="auto" w:fill="FFFFFF"/>
          <w:lang w:val="en-US"/>
        </w:rPr>
        <w:t>Об</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особенностях</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интеграции</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технологий</w:t>
      </w:r>
      <w:proofErr w:type="spellEnd"/>
      <w:r w:rsidR="00E40D1D" w:rsidRPr="00B60ECA">
        <w:rPr>
          <w:rFonts w:ascii="Times New Roman" w:hAnsi="Times New Roman" w:cs="Times New Roman"/>
          <w:sz w:val="28"/>
          <w:szCs w:val="28"/>
          <w:shd w:val="clear" w:color="auto" w:fill="FFFFFF"/>
          <w:lang w:val="en-US"/>
        </w:rPr>
        <w:t xml:space="preserve"> в </w:t>
      </w:r>
      <w:proofErr w:type="spellStart"/>
      <w:r w:rsidR="00E40D1D" w:rsidRPr="00B60ECA">
        <w:rPr>
          <w:rFonts w:ascii="Times New Roman" w:hAnsi="Times New Roman" w:cs="Times New Roman"/>
          <w:sz w:val="28"/>
          <w:szCs w:val="28"/>
          <w:shd w:val="clear" w:color="auto" w:fill="FFFFFF"/>
          <w:lang w:val="en-US"/>
        </w:rPr>
        <w:t>формировании</w:t>
      </w:r>
      <w:proofErr w:type="spellEnd"/>
      <w:r w:rsidR="00E40D1D" w:rsidRPr="00B60ECA">
        <w:rPr>
          <w:rFonts w:ascii="Times New Roman" w:hAnsi="Times New Roman" w:cs="Times New Roman"/>
          <w:sz w:val="28"/>
          <w:szCs w:val="28"/>
          <w:shd w:val="clear" w:color="auto" w:fill="FFFFFF"/>
          <w:lang w:val="en-US"/>
        </w:rPr>
        <w:t xml:space="preserve"> нарративной </w:t>
      </w:r>
      <w:proofErr w:type="spellStart"/>
      <w:r w:rsidR="00E40D1D" w:rsidRPr="00B60ECA">
        <w:rPr>
          <w:rFonts w:ascii="Times New Roman" w:hAnsi="Times New Roman" w:cs="Times New Roman"/>
          <w:sz w:val="28"/>
          <w:szCs w:val="28"/>
          <w:shd w:val="clear" w:color="auto" w:fill="FFFFFF"/>
          <w:lang w:val="en-US"/>
        </w:rPr>
        <w:t>компетенции</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будущих</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учителей</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иностранного</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языка</w:t>
      </w:r>
      <w:proofErr w:type="spellEnd"/>
      <w:r w:rsidR="00E40D1D" w:rsidRPr="00B60ECA">
        <w:rPr>
          <w:rFonts w:ascii="Times New Roman" w:hAnsi="Times New Roman" w:cs="Times New Roman"/>
          <w:sz w:val="28"/>
          <w:szCs w:val="28"/>
          <w:shd w:val="clear" w:color="auto" w:fill="FFFFFF"/>
          <w:lang w:val="en-US"/>
        </w:rPr>
        <w:t>» (On the features of technology integration in the formation of narrative competence of future foreign language teachers). The article proves the positive synergistic effect of integrated technologies that stimulate the professional readiness and creativity of future foreign langu</w:t>
      </w:r>
      <w:r w:rsidR="008D72DA">
        <w:rPr>
          <w:rFonts w:ascii="Times New Roman" w:hAnsi="Times New Roman" w:cs="Times New Roman"/>
          <w:sz w:val="28"/>
          <w:szCs w:val="28"/>
          <w:shd w:val="clear" w:color="auto" w:fill="FFFFFF"/>
          <w:lang w:val="en-US"/>
        </w:rPr>
        <w:t>age teachers in the process of creating</w:t>
      </w:r>
      <w:r w:rsidR="00E40D1D" w:rsidRPr="00B60ECA">
        <w:rPr>
          <w:rFonts w:ascii="Times New Roman" w:hAnsi="Times New Roman" w:cs="Times New Roman"/>
          <w:sz w:val="28"/>
          <w:szCs w:val="28"/>
          <w:shd w:val="clear" w:color="auto" w:fill="FFFFFF"/>
          <w:lang w:val="en-US"/>
        </w:rPr>
        <w:t xml:space="preserve"> pedagogical narratives. The applicant's contribution is 85%.</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Thirteen</w:t>
      </w:r>
      <w:r w:rsidR="00E40D1D" w:rsidRPr="00B60ECA">
        <w:rPr>
          <w:rFonts w:ascii="Times New Roman" w:hAnsi="Times New Roman" w:cs="Times New Roman"/>
          <w:sz w:val="28"/>
          <w:szCs w:val="28"/>
          <w:shd w:val="clear" w:color="auto" w:fill="FFFFFF"/>
          <w:lang w:val="en-US"/>
        </w:rPr>
        <w:t xml:space="preserve"> works were published in the materials of international scientific, practical and methodological conferences.</w:t>
      </w:r>
    </w:p>
    <w:p w:rsidR="00E40D1D" w:rsidRPr="00B60ECA" w:rsidRDefault="00E40D1D" w:rsidP="00873BA2">
      <w:pPr>
        <w:spacing w:after="0" w:line="240" w:lineRule="auto"/>
        <w:ind w:firstLine="851"/>
        <w:jc w:val="both"/>
        <w:rPr>
          <w:rFonts w:ascii="Times New Roman" w:hAnsi="Times New Roman" w:cs="Times New Roman"/>
          <w:sz w:val="28"/>
          <w:szCs w:val="28"/>
          <w:shd w:val="clear" w:color="auto" w:fill="FFFFFF"/>
          <w:lang w:val="en-US"/>
        </w:rPr>
      </w:pPr>
      <w:r w:rsidRPr="00B60ECA">
        <w:rPr>
          <w:rFonts w:ascii="Times New Roman" w:hAnsi="Times New Roman" w:cs="Times New Roman"/>
          <w:b/>
          <w:sz w:val="28"/>
          <w:szCs w:val="28"/>
          <w:lang w:val="en-US"/>
        </w:rPr>
        <w:t>The structure of the research</w:t>
      </w:r>
      <w:r w:rsidRPr="00B60ECA">
        <w:rPr>
          <w:rFonts w:ascii="Times New Roman" w:hAnsi="Times New Roman" w:cs="Times New Roman"/>
          <w:b/>
          <w:sz w:val="28"/>
          <w:szCs w:val="28"/>
          <w:shd w:val="clear" w:color="auto" w:fill="FFFFFF"/>
          <w:lang w:val="en-US"/>
        </w:rPr>
        <w:t xml:space="preserve"> </w:t>
      </w:r>
      <w:r w:rsidRPr="00B60ECA">
        <w:rPr>
          <w:rFonts w:ascii="Times New Roman" w:hAnsi="Times New Roman" w:cs="Times New Roman"/>
          <w:sz w:val="28"/>
          <w:szCs w:val="28"/>
          <w:shd w:val="clear" w:color="auto" w:fill="FFFFFF"/>
          <w:lang w:val="en-US"/>
        </w:rPr>
        <w:t>consists of an introduction, three chapters, a conclusion, a list of</w:t>
      </w:r>
      <w:r w:rsidRPr="00B60ECA">
        <w:rPr>
          <w:rFonts w:ascii="Times New Roman" w:hAnsi="Times New Roman" w:cs="Times New Roman"/>
          <w:sz w:val="28"/>
          <w:szCs w:val="28"/>
          <w:lang w:val="en-US"/>
        </w:rPr>
        <w:t xml:space="preserve"> references</w:t>
      </w:r>
      <w:r w:rsidRPr="00B60ECA">
        <w:rPr>
          <w:rFonts w:ascii="Times New Roman" w:hAnsi="Times New Roman" w:cs="Times New Roman"/>
          <w:sz w:val="28"/>
          <w:szCs w:val="28"/>
          <w:shd w:val="clear" w:color="auto" w:fill="FFFFFF"/>
          <w:lang w:val="en-US"/>
        </w:rPr>
        <w:t xml:space="preserve"> and appendixes.</w:t>
      </w:r>
    </w:p>
    <w:p w:rsidR="00E40D1D" w:rsidRPr="00B60ECA" w:rsidRDefault="00E40D1D" w:rsidP="00873BA2">
      <w:pPr>
        <w:spacing w:after="0" w:line="240" w:lineRule="auto"/>
        <w:rPr>
          <w:rFonts w:ascii="Times New Roman" w:hAnsi="Times New Roman" w:cs="Times New Roman"/>
          <w:b/>
          <w:sz w:val="28"/>
          <w:szCs w:val="28"/>
          <w:lang w:val="en-US"/>
        </w:rPr>
      </w:pPr>
    </w:p>
    <w:sectPr w:rsidR="00E40D1D" w:rsidRPr="00B6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F6C01"/>
    <w:multiLevelType w:val="multilevel"/>
    <w:tmpl w:val="58A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1D"/>
    <w:rsid w:val="00056FF9"/>
    <w:rsid w:val="000872C3"/>
    <w:rsid w:val="00097E98"/>
    <w:rsid w:val="000C2C57"/>
    <w:rsid w:val="00273D21"/>
    <w:rsid w:val="002C1286"/>
    <w:rsid w:val="0046653E"/>
    <w:rsid w:val="007D6FBD"/>
    <w:rsid w:val="00873BA2"/>
    <w:rsid w:val="008C1209"/>
    <w:rsid w:val="008D72DA"/>
    <w:rsid w:val="00905DFA"/>
    <w:rsid w:val="00953DA9"/>
    <w:rsid w:val="00A64642"/>
    <w:rsid w:val="00B60ECA"/>
    <w:rsid w:val="00BA4F38"/>
    <w:rsid w:val="00BD6132"/>
    <w:rsid w:val="00C30689"/>
    <w:rsid w:val="00C91687"/>
    <w:rsid w:val="00DF3D7E"/>
    <w:rsid w:val="00E40D1D"/>
    <w:rsid w:val="00EC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C4454-D965-4811-B3AD-6F892DEA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97E98"/>
    <w:pPr>
      <w:ind w:left="720"/>
      <w:contextualSpacing/>
    </w:pPr>
  </w:style>
  <w:style w:type="character" w:customStyle="1" w:styleId="a4">
    <w:name w:val="Абзац списка Знак"/>
    <w:link w:val="a3"/>
    <w:uiPriority w:val="34"/>
    <w:rsid w:val="0009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88235">
      <w:bodyDiv w:val="1"/>
      <w:marLeft w:val="0"/>
      <w:marRight w:val="0"/>
      <w:marTop w:val="0"/>
      <w:marBottom w:val="0"/>
      <w:divBdr>
        <w:top w:val="none" w:sz="0" w:space="0" w:color="auto"/>
        <w:left w:val="none" w:sz="0" w:space="0" w:color="auto"/>
        <w:bottom w:val="none" w:sz="0" w:space="0" w:color="auto"/>
        <w:right w:val="none" w:sz="0" w:space="0" w:color="auto"/>
      </w:divBdr>
      <w:divsChild>
        <w:div w:id="563221698">
          <w:marLeft w:val="0"/>
          <w:marRight w:val="0"/>
          <w:marTop w:val="0"/>
          <w:marBottom w:val="0"/>
          <w:divBdr>
            <w:top w:val="none" w:sz="0" w:space="0" w:color="auto"/>
            <w:left w:val="none" w:sz="0" w:space="0" w:color="auto"/>
            <w:bottom w:val="none" w:sz="0" w:space="0" w:color="auto"/>
            <w:right w:val="none" w:sz="0" w:space="0" w:color="auto"/>
          </w:divBdr>
          <w:divsChild>
            <w:div w:id="1758356718">
              <w:marLeft w:val="0"/>
              <w:marRight w:val="0"/>
              <w:marTop w:val="0"/>
              <w:marBottom w:val="0"/>
              <w:divBdr>
                <w:top w:val="none" w:sz="0" w:space="0" w:color="auto"/>
                <w:left w:val="none" w:sz="0" w:space="0" w:color="auto"/>
                <w:bottom w:val="none" w:sz="0" w:space="0" w:color="auto"/>
                <w:right w:val="none" w:sz="0" w:space="0" w:color="auto"/>
              </w:divBdr>
              <w:divsChild>
                <w:div w:id="1187252164">
                  <w:marLeft w:val="0"/>
                  <w:marRight w:val="0"/>
                  <w:marTop w:val="0"/>
                  <w:marBottom w:val="0"/>
                  <w:divBdr>
                    <w:top w:val="none" w:sz="0" w:space="0" w:color="auto"/>
                    <w:left w:val="none" w:sz="0" w:space="0" w:color="auto"/>
                    <w:bottom w:val="none" w:sz="0" w:space="0" w:color="auto"/>
                    <w:right w:val="none" w:sz="0" w:space="0" w:color="auto"/>
                  </w:divBdr>
                  <w:divsChild>
                    <w:div w:id="380709132">
                      <w:marLeft w:val="-240"/>
                      <w:marRight w:val="-240"/>
                      <w:marTop w:val="0"/>
                      <w:marBottom w:val="0"/>
                      <w:divBdr>
                        <w:top w:val="none" w:sz="0" w:space="0" w:color="auto"/>
                        <w:left w:val="none" w:sz="0" w:space="0" w:color="auto"/>
                        <w:bottom w:val="none" w:sz="0" w:space="0" w:color="auto"/>
                        <w:right w:val="none" w:sz="0" w:space="0" w:color="auto"/>
                      </w:divBdr>
                      <w:divsChild>
                        <w:div w:id="2140342243">
                          <w:marLeft w:val="0"/>
                          <w:marRight w:val="0"/>
                          <w:marTop w:val="0"/>
                          <w:marBottom w:val="0"/>
                          <w:divBdr>
                            <w:top w:val="none" w:sz="0" w:space="0" w:color="auto"/>
                            <w:left w:val="none" w:sz="0" w:space="0" w:color="auto"/>
                            <w:bottom w:val="none" w:sz="0" w:space="0" w:color="auto"/>
                            <w:right w:val="none" w:sz="0" w:space="0" w:color="auto"/>
                          </w:divBdr>
                          <w:divsChild>
                            <w:div w:id="558786227">
                              <w:marLeft w:val="240"/>
                              <w:marRight w:val="660"/>
                              <w:marTop w:val="105"/>
                              <w:marBottom w:val="600"/>
                              <w:divBdr>
                                <w:top w:val="none" w:sz="0" w:space="0" w:color="auto"/>
                                <w:left w:val="none" w:sz="0" w:space="0" w:color="auto"/>
                                <w:bottom w:val="none" w:sz="0" w:space="0" w:color="auto"/>
                                <w:right w:val="none" w:sz="0" w:space="0" w:color="auto"/>
                              </w:divBdr>
                              <w:divsChild>
                                <w:div w:id="5312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22948">
          <w:marLeft w:val="0"/>
          <w:marRight w:val="0"/>
          <w:marTop w:val="0"/>
          <w:marBottom w:val="0"/>
          <w:divBdr>
            <w:top w:val="none" w:sz="0" w:space="0" w:color="auto"/>
            <w:left w:val="none" w:sz="0" w:space="0" w:color="auto"/>
            <w:bottom w:val="none" w:sz="0" w:space="0" w:color="auto"/>
            <w:right w:val="none" w:sz="0" w:space="0" w:color="auto"/>
          </w:divBdr>
          <w:divsChild>
            <w:div w:id="199452465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16</cp:revision>
  <dcterms:created xsi:type="dcterms:W3CDTF">2025-05-20T19:05:00Z</dcterms:created>
  <dcterms:modified xsi:type="dcterms:W3CDTF">2025-05-25T18:42:00Z</dcterms:modified>
</cp:coreProperties>
</file>