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75C8C">
      <w:pPr>
        <w:keepNext w:val="0"/>
        <w:keepLines w:val="0"/>
        <w:pageBreakBefore w:val="0"/>
        <w:widowControl/>
        <w:kinsoku/>
        <w:wordWrap/>
        <w:overflowPunct/>
        <w:topLinePunct w:val="0"/>
        <w:autoSpaceDE/>
        <w:autoSpaceDN/>
        <w:bidi w:val="0"/>
        <w:adjustRightInd/>
        <w:snapToGrid/>
        <w:spacing w:beforeAutospacing="0" w:afterAutospacing="0"/>
        <w:ind w:left="0" w:firstLine="422" w:firstLineChars="15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ABSTRACT</w:t>
      </w:r>
    </w:p>
    <w:p w14:paraId="02BC4017">
      <w:pPr>
        <w:keepNext w:val="0"/>
        <w:keepLines w:val="0"/>
        <w:pageBreakBefore w:val="0"/>
        <w:widowControl/>
        <w:kinsoku/>
        <w:wordWrap/>
        <w:overflowPunct/>
        <w:topLinePunct w:val="0"/>
        <w:autoSpaceDE/>
        <w:autoSpaceDN/>
        <w:bidi w:val="0"/>
        <w:adjustRightInd/>
        <w:snapToGrid/>
        <w:spacing w:beforeAutospacing="0" w:afterAutospacing="0"/>
        <w:ind w:left="0" w:firstLine="422" w:firstLineChars="150"/>
        <w:jc w:val="center"/>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en-US"/>
        </w:rPr>
        <w:t>of t</w:t>
      </w:r>
      <w:r>
        <w:rPr>
          <w:rFonts w:hint="default" w:ascii="Times New Roman" w:hAnsi="Times New Roman" w:cs="Times New Roman"/>
          <w:b/>
          <w:bCs/>
          <w:sz w:val="28"/>
          <w:szCs w:val="28"/>
        </w:rPr>
        <w:t>h</w:t>
      </w:r>
      <w:r>
        <w:rPr>
          <w:rFonts w:hint="default" w:ascii="Times New Roman" w:hAnsi="Times New Roman" w:cs="Times New Roman"/>
          <w:b/>
          <w:bCs/>
          <w:sz w:val="28"/>
          <w:szCs w:val="28"/>
          <w:lang w:val="en-US"/>
        </w:rPr>
        <w:t>e</w:t>
      </w:r>
      <w:r>
        <w:rPr>
          <w:rFonts w:hint="default" w:ascii="Times New Roman" w:hAnsi="Times New Roman" w:cs="Times New Roman"/>
          <w:b/>
          <w:bCs/>
          <w:sz w:val="28"/>
          <w:szCs w:val="28"/>
        </w:rPr>
        <w:t xml:space="preserve"> dissertation for the degree of Doctor of Philosophy (PhD) in the specialty 6D011900 – </w:t>
      </w:r>
      <w:r>
        <w:rPr>
          <w:rFonts w:hint="default" w:ascii="Times New Roman" w:hAnsi="Times New Roman" w:cs="Times New Roman"/>
          <w:b/>
          <w:bCs/>
          <w:sz w:val="28"/>
          <w:szCs w:val="28"/>
          <w:lang w:val="ru-RU"/>
        </w:rPr>
        <w:t>«</w:t>
      </w:r>
      <w:r>
        <w:rPr>
          <w:rFonts w:hint="default" w:ascii="Times New Roman" w:hAnsi="Times New Roman" w:cs="Times New Roman"/>
          <w:b/>
          <w:bCs/>
          <w:sz w:val="28"/>
          <w:szCs w:val="28"/>
        </w:rPr>
        <w:t>Foreign Language – Two Foreign Languages</w:t>
      </w:r>
      <w:r>
        <w:rPr>
          <w:rFonts w:hint="default" w:ascii="Times New Roman" w:hAnsi="Times New Roman" w:cs="Times New Roman"/>
          <w:b/>
          <w:bCs/>
          <w:sz w:val="28"/>
          <w:szCs w:val="28"/>
          <w:lang w:val="ru-RU"/>
        </w:rPr>
        <w:t>»</w:t>
      </w:r>
      <w:r>
        <w:rPr>
          <w:rFonts w:hint="default" w:ascii="Times New Roman" w:hAnsi="Times New Roman" w:cs="Times New Roman"/>
          <w:b/>
          <w:bCs/>
          <w:sz w:val="28"/>
          <w:szCs w:val="28"/>
        </w:rPr>
        <w:t xml:space="preserve"> by Zhubanova Sholpan Aldabergenovna, on the topic: </w:t>
      </w:r>
      <w:r>
        <w:rPr>
          <w:rFonts w:hint="default" w:ascii="Times New Roman" w:hAnsi="Times New Roman" w:cs="Times New Roman"/>
          <w:b/>
          <w:bCs/>
          <w:sz w:val="28"/>
          <w:szCs w:val="28"/>
          <w:lang w:val="ru-RU"/>
        </w:rPr>
        <w:t>«</w:t>
      </w:r>
      <w:r>
        <w:rPr>
          <w:rFonts w:hint="default" w:ascii="Times New Roman" w:hAnsi="Times New Roman" w:cs="Times New Roman"/>
          <w:b/>
          <w:bCs/>
          <w:sz w:val="28"/>
          <w:szCs w:val="28"/>
        </w:rPr>
        <w:t xml:space="preserve">Scientific and </w:t>
      </w:r>
      <w:r>
        <w:rPr>
          <w:rFonts w:hint="default" w:ascii="Times New Roman" w:hAnsi="Times New Roman" w:cs="Times New Roman"/>
          <w:b/>
          <w:bCs/>
          <w:sz w:val="28"/>
          <w:szCs w:val="28"/>
          <w:lang w:val="en-US"/>
        </w:rPr>
        <w:t>m</w:t>
      </w:r>
      <w:r>
        <w:rPr>
          <w:rFonts w:hint="default" w:ascii="Times New Roman" w:hAnsi="Times New Roman" w:cs="Times New Roman"/>
          <w:b/>
          <w:bCs/>
          <w:sz w:val="28"/>
          <w:szCs w:val="28"/>
        </w:rPr>
        <w:t xml:space="preserve">ethodological </w:t>
      </w:r>
      <w:r>
        <w:rPr>
          <w:rFonts w:hint="default" w:ascii="Times New Roman" w:hAnsi="Times New Roman" w:cs="Times New Roman"/>
          <w:b/>
          <w:bCs/>
          <w:sz w:val="28"/>
          <w:szCs w:val="28"/>
          <w:lang w:val="en-US"/>
        </w:rPr>
        <w:t xml:space="preserve">basis </w:t>
      </w:r>
      <w:r>
        <w:rPr>
          <w:rFonts w:hint="default" w:ascii="Times New Roman" w:hAnsi="Times New Roman" w:cs="Times New Roman"/>
          <w:b/>
          <w:bCs/>
          <w:sz w:val="28"/>
          <w:szCs w:val="28"/>
        </w:rPr>
        <w:t xml:space="preserve">of </w:t>
      </w:r>
      <w:r>
        <w:rPr>
          <w:rFonts w:hint="default" w:ascii="Times New Roman" w:hAnsi="Times New Roman" w:cs="Times New Roman"/>
          <w:b/>
          <w:bCs/>
          <w:sz w:val="28"/>
          <w:szCs w:val="28"/>
          <w:lang w:val="en-US"/>
        </w:rPr>
        <w:t>f</w:t>
      </w:r>
      <w:r>
        <w:rPr>
          <w:rFonts w:hint="default" w:ascii="Times New Roman" w:hAnsi="Times New Roman" w:cs="Times New Roman"/>
          <w:b/>
          <w:bCs/>
          <w:sz w:val="28"/>
          <w:szCs w:val="28"/>
        </w:rPr>
        <w:t xml:space="preserve">oreign </w:t>
      </w:r>
      <w:r>
        <w:rPr>
          <w:rFonts w:hint="default" w:ascii="Times New Roman" w:hAnsi="Times New Roman" w:cs="Times New Roman"/>
          <w:b/>
          <w:bCs/>
          <w:sz w:val="28"/>
          <w:szCs w:val="28"/>
          <w:lang w:val="en-US"/>
        </w:rPr>
        <w:t>l</w:t>
      </w:r>
      <w:r>
        <w:rPr>
          <w:rFonts w:hint="default" w:ascii="Times New Roman" w:hAnsi="Times New Roman" w:cs="Times New Roman"/>
          <w:b/>
          <w:bCs/>
          <w:sz w:val="28"/>
          <w:szCs w:val="28"/>
        </w:rPr>
        <w:t xml:space="preserve">anguage </w:t>
      </w:r>
      <w:r>
        <w:rPr>
          <w:rFonts w:hint="default" w:ascii="Times New Roman" w:hAnsi="Times New Roman" w:cs="Times New Roman"/>
          <w:b/>
          <w:bCs/>
          <w:sz w:val="28"/>
          <w:szCs w:val="28"/>
          <w:lang w:val="en-US"/>
        </w:rPr>
        <w:t>p</w:t>
      </w:r>
      <w:r>
        <w:rPr>
          <w:rFonts w:hint="default" w:ascii="Times New Roman" w:hAnsi="Times New Roman" w:cs="Times New Roman"/>
          <w:b/>
          <w:bCs/>
          <w:sz w:val="28"/>
          <w:szCs w:val="28"/>
        </w:rPr>
        <w:t>rofessional</w:t>
      </w:r>
      <w:r>
        <w:rPr>
          <w:rFonts w:hint="default" w:ascii="Times New Roman" w:hAnsi="Times New Roman" w:cs="Times New Roman"/>
          <w:b/>
          <w:bCs/>
          <w:sz w:val="28"/>
          <w:szCs w:val="28"/>
          <w:lang w:val="ru-RU"/>
        </w:rPr>
        <w:t>-</w:t>
      </w:r>
      <w:r>
        <w:rPr>
          <w:rFonts w:hint="default" w:ascii="Times New Roman" w:hAnsi="Times New Roman" w:cs="Times New Roman"/>
          <w:b/>
          <w:bCs/>
          <w:sz w:val="28"/>
          <w:szCs w:val="28"/>
          <w:lang w:val="en-US"/>
        </w:rPr>
        <w:t>o</w:t>
      </w:r>
      <w:r>
        <w:rPr>
          <w:rFonts w:hint="default" w:ascii="Times New Roman" w:hAnsi="Times New Roman" w:cs="Times New Roman"/>
          <w:b/>
          <w:bCs/>
          <w:sz w:val="28"/>
          <w:szCs w:val="28"/>
        </w:rPr>
        <w:t xml:space="preserve">riented </w:t>
      </w:r>
      <w:r>
        <w:rPr>
          <w:rFonts w:hint="default" w:ascii="Times New Roman" w:hAnsi="Times New Roman" w:cs="Times New Roman"/>
          <w:b/>
          <w:bCs/>
          <w:sz w:val="28"/>
          <w:szCs w:val="28"/>
          <w:lang w:val="en-US"/>
        </w:rPr>
        <w:t xml:space="preserve">teaching </w:t>
      </w:r>
      <w:r>
        <w:rPr>
          <w:rFonts w:hint="default" w:ascii="Times New Roman" w:hAnsi="Times New Roman" w:cs="Times New Roman"/>
          <w:b/>
          <w:bCs/>
          <w:sz w:val="28"/>
          <w:szCs w:val="28"/>
        </w:rPr>
        <w:t xml:space="preserve">for </w:t>
      </w:r>
      <w:r>
        <w:rPr>
          <w:rFonts w:hint="default" w:ascii="Times New Roman" w:hAnsi="Times New Roman" w:cs="Times New Roman"/>
          <w:b/>
          <w:bCs/>
          <w:sz w:val="28"/>
          <w:szCs w:val="28"/>
          <w:lang w:val="en-US"/>
        </w:rPr>
        <w:t>t</w:t>
      </w:r>
      <w:r>
        <w:rPr>
          <w:rFonts w:hint="default" w:ascii="Times New Roman" w:hAnsi="Times New Roman" w:cs="Times New Roman"/>
          <w:b/>
          <w:bCs/>
          <w:sz w:val="28"/>
          <w:szCs w:val="28"/>
        </w:rPr>
        <w:t xml:space="preserve">echnical </w:t>
      </w:r>
      <w:r>
        <w:rPr>
          <w:rFonts w:hint="default" w:ascii="Times New Roman" w:hAnsi="Times New Roman" w:cs="Times New Roman"/>
          <w:b/>
          <w:bCs/>
          <w:sz w:val="28"/>
          <w:szCs w:val="28"/>
          <w:lang w:val="en-US"/>
        </w:rPr>
        <w:t>s</w:t>
      </w:r>
      <w:r>
        <w:rPr>
          <w:rFonts w:hint="default" w:ascii="Times New Roman" w:hAnsi="Times New Roman" w:cs="Times New Roman"/>
          <w:b/>
          <w:bCs/>
          <w:sz w:val="28"/>
          <w:szCs w:val="28"/>
        </w:rPr>
        <w:t xml:space="preserve">tudents through an </w:t>
      </w:r>
      <w:r>
        <w:rPr>
          <w:rFonts w:hint="default" w:ascii="Times New Roman" w:hAnsi="Times New Roman" w:cs="Times New Roman"/>
          <w:b/>
          <w:bCs/>
          <w:sz w:val="28"/>
          <w:szCs w:val="28"/>
          <w:lang w:val="en-US"/>
        </w:rPr>
        <w:t>i</w:t>
      </w:r>
      <w:r>
        <w:rPr>
          <w:rFonts w:hint="default" w:ascii="Times New Roman" w:hAnsi="Times New Roman" w:cs="Times New Roman"/>
          <w:b/>
          <w:bCs/>
          <w:sz w:val="28"/>
          <w:szCs w:val="28"/>
        </w:rPr>
        <w:t>nteractive-</w:t>
      </w:r>
      <w:r>
        <w:rPr>
          <w:rFonts w:hint="default" w:ascii="Times New Roman" w:hAnsi="Times New Roman" w:cs="Times New Roman"/>
          <w:b/>
          <w:bCs/>
          <w:sz w:val="28"/>
          <w:szCs w:val="28"/>
          <w:lang w:val="en-US"/>
        </w:rPr>
        <w:t>i</w:t>
      </w:r>
      <w:r>
        <w:rPr>
          <w:rFonts w:hint="default" w:ascii="Times New Roman" w:hAnsi="Times New Roman" w:cs="Times New Roman"/>
          <w:b/>
          <w:bCs/>
          <w:sz w:val="28"/>
          <w:szCs w:val="28"/>
        </w:rPr>
        <w:t xml:space="preserve">mmersive </w:t>
      </w:r>
      <w:r>
        <w:rPr>
          <w:rFonts w:hint="default" w:ascii="Times New Roman" w:hAnsi="Times New Roman" w:cs="Times New Roman"/>
          <w:b/>
          <w:bCs/>
          <w:sz w:val="28"/>
          <w:szCs w:val="28"/>
          <w:lang w:val="en-US"/>
        </w:rPr>
        <w:t>a</w:t>
      </w:r>
      <w:r>
        <w:rPr>
          <w:rFonts w:hint="default" w:ascii="Times New Roman" w:hAnsi="Times New Roman" w:cs="Times New Roman"/>
          <w:b/>
          <w:bCs/>
          <w:sz w:val="28"/>
          <w:szCs w:val="28"/>
        </w:rPr>
        <w:t>pproach</w:t>
      </w:r>
      <w:r>
        <w:rPr>
          <w:rFonts w:hint="default" w:ascii="Times New Roman" w:hAnsi="Times New Roman" w:cs="Times New Roman"/>
          <w:b/>
          <w:bCs/>
          <w:sz w:val="28"/>
          <w:szCs w:val="28"/>
          <w:lang w:val="ru-RU"/>
        </w:rPr>
        <w:t>»</w:t>
      </w:r>
    </w:p>
    <w:p w14:paraId="2982EC1E">
      <w:pPr>
        <w:keepNext w:val="0"/>
        <w:keepLines w:val="0"/>
        <w:pageBreakBefore w:val="0"/>
        <w:widowControl/>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sz w:val="28"/>
          <w:szCs w:val="28"/>
        </w:rPr>
      </w:pPr>
    </w:p>
    <w:p w14:paraId="23E1628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2" w:firstLineChars="150"/>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The relevance of the research</w:t>
      </w:r>
      <w:r>
        <w:rPr>
          <w:rFonts w:hint="default" w:ascii="Times New Roman" w:hAnsi="Times New Roman" w:cs="Times New Roman"/>
          <w:sz w:val="28"/>
          <w:szCs w:val="28"/>
        </w:rPr>
        <w:t xml:space="preserve"> is determined by the dynamic changes in the system of professional foreign language education in Kazakhstan, driven by globalization, technological progress, and the development of an information society</w:t>
      </w:r>
      <w:r>
        <w:rPr>
          <w:rFonts w:hint="default" w:ascii="Times New Roman" w:hAnsi="Times New Roman" w:cs="Times New Roman"/>
          <w:sz w:val="28"/>
          <w:szCs w:val="28"/>
          <w:lang w:val="en-US"/>
        </w:rPr>
        <w:t>, that</w:t>
      </w:r>
      <w:r>
        <w:rPr>
          <w:rFonts w:hint="default" w:ascii="Times New Roman" w:hAnsi="Times New Roman" w:cs="Times New Roman"/>
          <w:sz w:val="28"/>
          <w:szCs w:val="28"/>
        </w:rPr>
        <w:t xml:space="preserve"> necessitates the training of competitive specialists who can successfully adapt to the conditions of a digital economy. </w:t>
      </w:r>
    </w:p>
    <w:p w14:paraId="4DE3E77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sz w:val="28"/>
          <w:szCs w:val="28"/>
        </w:rPr>
        <w:t xml:space="preserve">Today, foreign language professional-oriented </w:t>
      </w:r>
      <w:r>
        <w:rPr>
          <w:rFonts w:hint="default"/>
          <w:sz w:val="28"/>
          <w:szCs w:val="28"/>
          <w:lang w:val="en-US"/>
        </w:rPr>
        <w:t>teaching</w:t>
      </w:r>
      <w:r>
        <w:rPr>
          <w:rFonts w:hint="default" w:ascii="Times New Roman" w:hAnsi="Times New Roman"/>
          <w:sz w:val="28"/>
          <w:szCs w:val="28"/>
        </w:rPr>
        <w:t xml:space="preserve"> for </w:t>
      </w:r>
      <w:r>
        <w:rPr>
          <w:rFonts w:hint="default"/>
          <w:sz w:val="28"/>
          <w:szCs w:val="28"/>
          <w:lang w:val="en-US"/>
        </w:rPr>
        <w:t xml:space="preserve">technical </w:t>
      </w:r>
      <w:r>
        <w:rPr>
          <w:rFonts w:hint="default" w:ascii="Times New Roman" w:hAnsi="Times New Roman"/>
          <w:sz w:val="28"/>
          <w:szCs w:val="28"/>
        </w:rPr>
        <w:t xml:space="preserve">students requires a new approach that takes into account the integration of language with professional disciplines and advanced technologies. </w:t>
      </w:r>
      <w:r>
        <w:rPr>
          <w:rFonts w:hint="default" w:ascii="Times New Roman" w:hAnsi="Times New Roman" w:cs="Times New Roman"/>
          <w:sz w:val="28"/>
          <w:szCs w:val="28"/>
        </w:rPr>
        <w:t>The President of the Republic of Kazakhstan, K.K. Tokaev, in his annual address to the people of Kazakhstan titled "</w:t>
      </w:r>
      <w:r>
        <w:rPr>
          <w:rFonts w:hint="default" w:cs="Times New Roman"/>
          <w:sz w:val="28"/>
          <w:szCs w:val="28"/>
          <w:lang w:val="en-US"/>
        </w:rPr>
        <w:t>F</w:t>
      </w:r>
      <w:r>
        <w:rPr>
          <w:rFonts w:hint="default" w:ascii="Times New Roman" w:hAnsi="Times New Roman" w:cs="Times New Roman"/>
          <w:sz w:val="28"/>
          <w:szCs w:val="28"/>
        </w:rPr>
        <w:t xml:space="preserve">air </w:t>
      </w:r>
      <w:r>
        <w:rPr>
          <w:rFonts w:hint="default" w:ascii="Times New Roman" w:hAnsi="Times New Roman" w:cs="Times New Roman"/>
          <w:sz w:val="28"/>
          <w:szCs w:val="28"/>
          <w:lang w:val="en-US"/>
        </w:rPr>
        <w:t>s</w:t>
      </w:r>
      <w:r>
        <w:rPr>
          <w:rFonts w:hint="default" w:ascii="Times New Roman" w:hAnsi="Times New Roman" w:cs="Times New Roman"/>
          <w:sz w:val="28"/>
          <w:szCs w:val="28"/>
        </w:rPr>
        <w:t xml:space="preserve">tate. </w:t>
      </w:r>
      <w:r>
        <w:rPr>
          <w:rFonts w:hint="default" w:cs="Times New Roman"/>
          <w:sz w:val="28"/>
          <w:szCs w:val="28"/>
          <w:lang w:val="en-US"/>
        </w:rPr>
        <w:t>U</w:t>
      </w:r>
      <w:r>
        <w:rPr>
          <w:rFonts w:hint="default" w:ascii="Times New Roman" w:hAnsi="Times New Roman" w:cs="Times New Roman"/>
          <w:sz w:val="28"/>
          <w:szCs w:val="28"/>
        </w:rPr>
        <w:t xml:space="preserve">nited </w:t>
      </w:r>
      <w:r>
        <w:rPr>
          <w:rFonts w:hint="default" w:cs="Times New Roman"/>
          <w:sz w:val="28"/>
          <w:szCs w:val="28"/>
          <w:lang w:val="en-US"/>
        </w:rPr>
        <w:t>N</w:t>
      </w:r>
      <w:r>
        <w:rPr>
          <w:rFonts w:hint="default" w:ascii="Times New Roman" w:hAnsi="Times New Roman" w:cs="Times New Roman"/>
          <w:sz w:val="28"/>
          <w:szCs w:val="28"/>
        </w:rPr>
        <w:t xml:space="preserve">ation. </w:t>
      </w:r>
      <w:r>
        <w:rPr>
          <w:rFonts w:hint="default" w:cs="Times New Roman"/>
          <w:sz w:val="28"/>
          <w:szCs w:val="28"/>
          <w:lang w:val="en-US"/>
        </w:rPr>
        <w:t>P</w:t>
      </w:r>
      <w:r>
        <w:rPr>
          <w:rFonts w:hint="default" w:ascii="Times New Roman" w:hAnsi="Times New Roman" w:cs="Times New Roman"/>
          <w:sz w:val="28"/>
          <w:szCs w:val="28"/>
        </w:rPr>
        <w:t xml:space="preserve">rosperous </w:t>
      </w:r>
      <w:r>
        <w:rPr>
          <w:rFonts w:hint="default" w:cs="Times New Roman"/>
          <w:sz w:val="28"/>
          <w:szCs w:val="28"/>
          <w:lang w:val="en-US"/>
        </w:rPr>
        <w:t>S</w:t>
      </w:r>
      <w:r>
        <w:rPr>
          <w:rFonts w:hint="default" w:ascii="Times New Roman" w:hAnsi="Times New Roman" w:cs="Times New Roman"/>
          <w:sz w:val="28"/>
          <w:szCs w:val="28"/>
        </w:rPr>
        <w:t>ociety" (September 1, 2023), emphasized that modern education must meet the new requirements of the digital economy and focus on developing digital competencies along</w:t>
      </w:r>
      <w:r>
        <w:rPr>
          <w:rFonts w:hint="default" w:ascii="Times New Roman" w:hAnsi="Times New Roman" w:cs="Times New Roman"/>
          <w:sz w:val="28"/>
          <w:szCs w:val="28"/>
          <w:lang w:val="en-US"/>
        </w:rPr>
        <w:t xml:space="preserve"> with</w:t>
      </w:r>
      <w:r>
        <w:rPr>
          <w:rFonts w:hint="default" w:ascii="Times New Roman" w:hAnsi="Times New Roman" w:cs="Times New Roman"/>
          <w:sz w:val="28"/>
          <w:szCs w:val="28"/>
        </w:rPr>
        <w:t xml:space="preserve"> professional ones.</w:t>
      </w:r>
    </w:p>
    <w:p w14:paraId="7DE9705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sz w:val="28"/>
          <w:szCs w:val="28"/>
        </w:rPr>
      </w:pPr>
      <w:r>
        <w:rPr>
          <w:rFonts w:hint="default" w:ascii="Times New Roman" w:hAnsi="Times New Roman"/>
          <w:sz w:val="28"/>
          <w:szCs w:val="28"/>
        </w:rPr>
        <w:t xml:space="preserve">In accordance with the Concept of </w:t>
      </w:r>
      <w:r>
        <w:rPr>
          <w:rFonts w:hint="default"/>
          <w:sz w:val="28"/>
          <w:szCs w:val="28"/>
          <w:lang w:val="en-US"/>
        </w:rPr>
        <w:t>d</w:t>
      </w:r>
      <w:r>
        <w:rPr>
          <w:rFonts w:hint="default" w:ascii="Times New Roman" w:hAnsi="Times New Roman"/>
          <w:sz w:val="28"/>
          <w:szCs w:val="28"/>
        </w:rPr>
        <w:t xml:space="preserve">igital </w:t>
      </w:r>
      <w:r>
        <w:rPr>
          <w:rFonts w:hint="default"/>
          <w:sz w:val="28"/>
          <w:szCs w:val="28"/>
          <w:lang w:val="en-US"/>
        </w:rPr>
        <w:t>t</w:t>
      </w:r>
      <w:r>
        <w:rPr>
          <w:rFonts w:hint="default" w:ascii="Times New Roman" w:hAnsi="Times New Roman"/>
          <w:sz w:val="28"/>
          <w:szCs w:val="28"/>
        </w:rPr>
        <w:t xml:space="preserve">ransformation and the </w:t>
      </w:r>
      <w:r>
        <w:rPr>
          <w:rFonts w:hint="default"/>
          <w:sz w:val="28"/>
          <w:szCs w:val="28"/>
          <w:lang w:val="en-US"/>
        </w:rPr>
        <w:t>d</w:t>
      </w:r>
      <w:r>
        <w:rPr>
          <w:rFonts w:hint="default" w:ascii="Times New Roman" w:hAnsi="Times New Roman"/>
          <w:sz w:val="28"/>
          <w:szCs w:val="28"/>
        </w:rPr>
        <w:t xml:space="preserve">evelopment of the ICT and </w:t>
      </w:r>
      <w:r>
        <w:rPr>
          <w:rFonts w:hint="default"/>
          <w:sz w:val="28"/>
          <w:szCs w:val="28"/>
          <w:lang w:val="en-US"/>
        </w:rPr>
        <w:t>c</w:t>
      </w:r>
      <w:r>
        <w:rPr>
          <w:rFonts w:hint="default" w:ascii="Times New Roman" w:hAnsi="Times New Roman"/>
          <w:sz w:val="28"/>
          <w:szCs w:val="28"/>
        </w:rPr>
        <w:t>ybersecurity</w:t>
      </w:r>
      <w:r>
        <w:rPr>
          <w:rFonts w:hint="default"/>
          <w:sz w:val="28"/>
          <w:szCs w:val="28"/>
          <w:lang w:val="en-US"/>
        </w:rPr>
        <w:t xml:space="preserve"> </w:t>
      </w:r>
      <w:r>
        <w:rPr>
          <w:rFonts w:hint="default" w:ascii="Times New Roman" w:hAnsi="Times New Roman"/>
          <w:sz w:val="28"/>
          <w:szCs w:val="28"/>
        </w:rPr>
        <w:t>for</w:t>
      </w:r>
      <w:r>
        <w:rPr>
          <w:rFonts w:hint="default"/>
          <w:sz w:val="28"/>
          <w:szCs w:val="28"/>
          <w:lang w:val="en-US"/>
        </w:rPr>
        <w:t xml:space="preserve"> </w:t>
      </w:r>
      <w:r>
        <w:rPr>
          <w:rFonts w:hint="default" w:ascii="Times New Roman" w:hAnsi="Times New Roman"/>
          <w:sz w:val="28"/>
          <w:szCs w:val="28"/>
        </w:rPr>
        <w:t>2023–2029, is set to transition to a platform model of digitalization</w:t>
      </w:r>
      <w:r>
        <w:rPr>
          <w:rFonts w:hint="default"/>
          <w:sz w:val="28"/>
          <w:szCs w:val="28"/>
          <w:lang w:val="en-US"/>
        </w:rPr>
        <w:t xml:space="preserve">, </w:t>
      </w:r>
      <w:r>
        <w:rPr>
          <w:rFonts w:hint="default" w:ascii="Times New Roman" w:hAnsi="Times New Roman"/>
          <w:sz w:val="28"/>
          <w:szCs w:val="28"/>
        </w:rPr>
        <w:t xml:space="preserve">which necessitates the use of modern teaching approaches and methods by educational institutions. In the Concept of </w:t>
      </w:r>
      <w:r>
        <w:rPr>
          <w:rFonts w:hint="default"/>
          <w:sz w:val="28"/>
          <w:szCs w:val="28"/>
          <w:lang w:val="en-US"/>
        </w:rPr>
        <w:t>a</w:t>
      </w:r>
      <w:r>
        <w:rPr>
          <w:rFonts w:hint="default" w:ascii="Times New Roman" w:hAnsi="Times New Roman"/>
          <w:sz w:val="28"/>
          <w:szCs w:val="28"/>
        </w:rPr>
        <w:t xml:space="preserve">rtificial </w:t>
      </w:r>
      <w:r>
        <w:rPr>
          <w:rFonts w:hint="default"/>
          <w:sz w:val="28"/>
          <w:szCs w:val="28"/>
          <w:lang w:val="en-US"/>
        </w:rPr>
        <w:t>i</w:t>
      </w:r>
      <w:r>
        <w:rPr>
          <w:rFonts w:hint="default" w:ascii="Times New Roman" w:hAnsi="Times New Roman"/>
          <w:sz w:val="28"/>
          <w:szCs w:val="28"/>
        </w:rPr>
        <w:t xml:space="preserve">ntelligence </w:t>
      </w:r>
      <w:r>
        <w:rPr>
          <w:rFonts w:hint="default"/>
          <w:sz w:val="28"/>
          <w:szCs w:val="28"/>
          <w:lang w:val="en-US"/>
        </w:rPr>
        <w:t>d</w:t>
      </w:r>
      <w:r>
        <w:rPr>
          <w:rFonts w:hint="default" w:ascii="Times New Roman" w:hAnsi="Times New Roman"/>
          <w:sz w:val="28"/>
          <w:szCs w:val="28"/>
        </w:rPr>
        <w:t xml:space="preserve">evelopment for 2024–2029, one of the key requirements is the integration of artificial intelligence into the educational programs of higher educational institutions and the development of technical regulations and national standards that take into account the ethical norms </w:t>
      </w:r>
      <w:r>
        <w:rPr>
          <w:rFonts w:hint="default"/>
          <w:sz w:val="28"/>
          <w:szCs w:val="28"/>
          <w:lang w:val="en-US"/>
        </w:rPr>
        <w:t>of</w:t>
      </w:r>
      <w:r>
        <w:rPr>
          <w:rFonts w:hint="default" w:ascii="Times New Roman" w:hAnsi="Times New Roman"/>
          <w:sz w:val="28"/>
          <w:szCs w:val="28"/>
        </w:rPr>
        <w:t xml:space="preserve"> us</w:t>
      </w:r>
      <w:r>
        <w:rPr>
          <w:rFonts w:hint="default"/>
          <w:sz w:val="28"/>
          <w:szCs w:val="28"/>
          <w:lang w:val="en-US"/>
        </w:rPr>
        <w:t xml:space="preserve">ing </w:t>
      </w:r>
      <w:r>
        <w:rPr>
          <w:rFonts w:hint="default" w:ascii="Times New Roman" w:hAnsi="Times New Roman"/>
          <w:sz w:val="28"/>
          <w:szCs w:val="28"/>
        </w:rPr>
        <w:t>artificial intelligence products and technologies. In this context, the proposed scientific research aims to implement an interactive-immersive approach in foreign language professional-oriented t</w:t>
      </w:r>
      <w:r>
        <w:rPr>
          <w:rFonts w:hint="default"/>
          <w:sz w:val="28"/>
          <w:szCs w:val="28"/>
          <w:lang w:val="en-US"/>
        </w:rPr>
        <w:t>eaching</w:t>
      </w:r>
      <w:r>
        <w:rPr>
          <w:rFonts w:hint="default" w:ascii="Times New Roman" w:hAnsi="Times New Roman"/>
          <w:sz w:val="28"/>
          <w:szCs w:val="28"/>
        </w:rPr>
        <w:t xml:space="preserve">, aligning with contemporary educational process requirements and contributing to the improvement of the quality of training </w:t>
      </w:r>
      <w:r>
        <w:rPr>
          <w:rFonts w:hint="default"/>
          <w:sz w:val="28"/>
          <w:szCs w:val="28"/>
          <w:lang w:val="en-US"/>
        </w:rPr>
        <w:t>technical</w:t>
      </w:r>
      <w:r>
        <w:rPr>
          <w:rFonts w:hint="default" w:ascii="Times New Roman" w:hAnsi="Times New Roman"/>
          <w:sz w:val="28"/>
          <w:szCs w:val="28"/>
        </w:rPr>
        <w:t xml:space="preserve"> specialists.</w:t>
      </w:r>
    </w:p>
    <w:p w14:paraId="02F6C00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sz w:val="28"/>
          <w:szCs w:val="28"/>
        </w:rPr>
      </w:pPr>
      <w:r>
        <w:rPr>
          <w:rFonts w:hint="default" w:ascii="Times New Roman" w:hAnsi="Times New Roman"/>
          <w:sz w:val="28"/>
          <w:szCs w:val="28"/>
        </w:rPr>
        <w:t xml:space="preserve">Educational institutions today should not only transmit knowledge but also </w:t>
      </w:r>
      <w:r>
        <w:rPr>
          <w:rFonts w:hint="default" w:ascii="Times New Roman" w:hAnsi="Times New Roman" w:cs="Times New Roman"/>
          <w:sz w:val="28"/>
          <w:szCs w:val="28"/>
        </w:rPr>
        <w:t>foster students' sustainable skills in searching, analyzing, and applying information for successful adaptation to the challenges of a rapidly changing world.</w:t>
      </w:r>
      <w:r>
        <w:rPr>
          <w:rFonts w:hint="default" w:cs="Times New Roman"/>
          <w:sz w:val="28"/>
          <w:szCs w:val="28"/>
          <w:lang w:val="en-US"/>
        </w:rPr>
        <w:t xml:space="preserve"> </w:t>
      </w:r>
      <w:r>
        <w:rPr>
          <w:rFonts w:hint="default" w:ascii="Times New Roman" w:hAnsi="Times New Roman"/>
          <w:sz w:val="28"/>
          <w:szCs w:val="28"/>
        </w:rPr>
        <w:t>This requires educators to be able to use advanced technologies, be oriented towards the internal demands of the labor market, and ensure compliance with international standards such as CEFR and BGE in the process of learning a foreign language within the professional sphere.</w:t>
      </w:r>
    </w:p>
    <w:p w14:paraId="0D34CC7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w:t>
      </w:r>
      <w:r>
        <w:rPr>
          <w:rFonts w:hint="default" w:ascii="Times New Roman" w:hAnsi="Times New Roman"/>
          <w:sz w:val="28"/>
          <w:szCs w:val="28"/>
          <w:highlight w:val="none"/>
        </w:rPr>
        <w:t>The conducted research</w:t>
      </w:r>
      <w:r>
        <w:rPr>
          <w:rFonts w:hint="default"/>
          <w:sz w:val="28"/>
          <w:szCs w:val="28"/>
          <w:highlight w:val="none"/>
          <w:lang w:val="en-US"/>
        </w:rPr>
        <w:t xml:space="preserve"> </w:t>
      </w:r>
      <w:r>
        <w:rPr>
          <w:rFonts w:hint="default" w:ascii="Times New Roman" w:hAnsi="Times New Roman"/>
          <w:sz w:val="28"/>
          <w:szCs w:val="28"/>
          <w:highlight w:val="none"/>
        </w:rPr>
        <w:t xml:space="preserve">showed that the use of interactive and immersive technologies in foreign language professional-oriented </w:t>
      </w:r>
      <w:r>
        <w:rPr>
          <w:rFonts w:hint="default"/>
          <w:sz w:val="28"/>
          <w:szCs w:val="28"/>
          <w:highlight w:val="none"/>
          <w:lang w:val="en-US"/>
        </w:rPr>
        <w:t>teaching</w:t>
      </w:r>
      <w:r>
        <w:rPr>
          <w:rFonts w:hint="default" w:ascii="Times New Roman" w:hAnsi="Times New Roman"/>
          <w:sz w:val="28"/>
          <w:szCs w:val="28"/>
          <w:highlight w:val="none"/>
        </w:rPr>
        <w:t xml:space="preserve"> is a strategically important direction necessary for improving the quality of education and developing students' professional skills and communicative abilities.</w:t>
      </w:r>
    </w:p>
    <w:p w14:paraId="553E7A8D">
      <w:pPr>
        <w:keepNext w:val="0"/>
        <w:keepLines w:val="0"/>
        <w:pageBreakBefore w:val="0"/>
        <w:widowControl/>
        <w:kinsoku/>
        <w:wordWrap/>
        <w:overflowPunct/>
        <w:topLinePunct w:val="0"/>
        <w:autoSpaceDE/>
        <w:autoSpaceDN/>
        <w:bidi w:val="0"/>
        <w:adjustRightInd/>
        <w:snapToGrid/>
        <w:spacing w:beforeAutospacing="0" w:afterAutospacing="0"/>
        <w:ind w:left="0" w:firstLine="422" w:firstLineChars="150"/>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The object of the research</w:t>
      </w:r>
      <w:r>
        <w:rPr>
          <w:rFonts w:hint="default" w:ascii="Times New Roman" w:hAnsi="Times New Roman" w:cs="Times New Roman"/>
          <w:sz w:val="28"/>
          <w:szCs w:val="28"/>
        </w:rPr>
        <w:t xml:space="preserve"> is the process of foreign language </w:t>
      </w:r>
      <w:r>
        <w:rPr>
          <w:rFonts w:hint="default" w:ascii="Times New Roman" w:hAnsi="Times New Roman" w:cs="Times New Roman"/>
          <w:sz w:val="28"/>
          <w:szCs w:val="28"/>
          <w:lang w:val="en-US"/>
        </w:rPr>
        <w:t>learning</w:t>
      </w:r>
      <w:r>
        <w:rPr>
          <w:rFonts w:hint="default" w:ascii="Times New Roman" w:hAnsi="Times New Roman" w:cs="Times New Roman"/>
          <w:sz w:val="28"/>
          <w:szCs w:val="28"/>
        </w:rPr>
        <w:t xml:space="preserve"> at technical university. </w:t>
      </w:r>
    </w:p>
    <w:p w14:paraId="4D6B7B24">
      <w:pPr>
        <w:keepNext w:val="0"/>
        <w:keepLines w:val="0"/>
        <w:pageBreakBefore w:val="0"/>
        <w:widowControl/>
        <w:kinsoku/>
        <w:wordWrap/>
        <w:overflowPunct/>
        <w:topLinePunct w:val="0"/>
        <w:autoSpaceDE/>
        <w:autoSpaceDN/>
        <w:bidi w:val="0"/>
        <w:adjustRightInd/>
        <w:snapToGrid/>
        <w:spacing w:beforeAutospacing="0" w:afterAutospacing="0"/>
        <w:ind w:left="0" w:firstLine="422" w:firstLineChars="150"/>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The subject of the research</w:t>
      </w:r>
      <w:r>
        <w:rPr>
          <w:rFonts w:hint="default" w:ascii="Times New Roman" w:hAnsi="Times New Roman" w:cs="Times New Roman"/>
          <w:sz w:val="28"/>
          <w:szCs w:val="28"/>
        </w:rPr>
        <w:t xml:space="preserve"> is the methodology for forming foreign language professional</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oriented competence (FLPOC) </w:t>
      </w:r>
      <w:r>
        <w:rPr>
          <w:rFonts w:hint="default" w:ascii="Times New Roman" w:hAnsi="Times New Roman" w:cs="Times New Roman"/>
          <w:sz w:val="28"/>
          <w:szCs w:val="28"/>
          <w:lang w:val="en-US"/>
        </w:rPr>
        <w:t>of</w:t>
      </w:r>
      <w:r>
        <w:rPr>
          <w:rFonts w:hint="default" w:ascii="Times New Roman" w:hAnsi="Times New Roman" w:cs="Times New Roman"/>
          <w:sz w:val="28"/>
          <w:szCs w:val="28"/>
        </w:rPr>
        <w:t xml:space="preserve"> technical students through an interactive-immersive approach. </w:t>
      </w:r>
    </w:p>
    <w:p w14:paraId="21555B59">
      <w:pPr>
        <w:keepNext w:val="0"/>
        <w:keepLines w:val="0"/>
        <w:pageBreakBefore w:val="0"/>
        <w:widowControl/>
        <w:kinsoku/>
        <w:wordWrap/>
        <w:overflowPunct/>
        <w:topLinePunct w:val="0"/>
        <w:autoSpaceDE/>
        <w:autoSpaceDN/>
        <w:bidi w:val="0"/>
        <w:adjustRightInd/>
        <w:snapToGrid/>
        <w:spacing w:beforeAutospacing="0" w:afterAutospacing="0"/>
        <w:ind w:left="0" w:firstLine="422" w:firstLineChars="15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The </w:t>
      </w:r>
      <w:r>
        <w:rPr>
          <w:rFonts w:hint="default" w:ascii="Times New Roman" w:hAnsi="Times New Roman" w:cs="Times New Roman"/>
          <w:b/>
          <w:bCs/>
          <w:sz w:val="28"/>
          <w:szCs w:val="28"/>
          <w:lang w:val="en-US"/>
        </w:rPr>
        <w:t xml:space="preserve">aim </w:t>
      </w:r>
      <w:r>
        <w:rPr>
          <w:rFonts w:hint="default" w:ascii="Times New Roman" w:hAnsi="Times New Roman" w:cs="Times New Roman"/>
          <w:b/>
          <w:bCs/>
          <w:sz w:val="28"/>
          <w:szCs w:val="28"/>
        </w:rPr>
        <w:t xml:space="preserve">of the research </w:t>
      </w:r>
      <w:r>
        <w:rPr>
          <w:rFonts w:hint="default" w:ascii="Times New Roman" w:hAnsi="Times New Roman" w:cs="Times New Roman"/>
          <w:b w:val="0"/>
          <w:bCs w:val="0"/>
          <w:sz w:val="28"/>
          <w:szCs w:val="28"/>
        </w:rPr>
        <w:t xml:space="preserve">is to theoretically justify, practically develop, and experimentally validate a methodology </w:t>
      </w:r>
      <w:r>
        <w:rPr>
          <w:rFonts w:hint="default" w:ascii="Times New Roman" w:hAnsi="Times New Roman" w:cs="Times New Roman"/>
          <w:b w:val="0"/>
          <w:bCs w:val="0"/>
          <w:sz w:val="28"/>
          <w:szCs w:val="28"/>
          <w:lang w:val="en-US"/>
        </w:rPr>
        <w:t xml:space="preserve">for forming </w:t>
      </w:r>
      <w:r>
        <w:rPr>
          <w:rFonts w:hint="default" w:ascii="Times New Roman" w:hAnsi="Times New Roman" w:cs="Times New Roman"/>
          <w:b w:val="0"/>
          <w:bCs w:val="0"/>
          <w:sz w:val="28"/>
          <w:szCs w:val="28"/>
        </w:rPr>
        <w:t xml:space="preserve">FLPOC </w:t>
      </w:r>
      <w:r>
        <w:rPr>
          <w:rFonts w:hint="default" w:ascii="Times New Roman" w:hAnsi="Times New Roman" w:cs="Times New Roman"/>
          <w:b w:val="0"/>
          <w:bCs w:val="0"/>
          <w:sz w:val="28"/>
          <w:szCs w:val="28"/>
          <w:lang w:val="en-US"/>
        </w:rPr>
        <w:t xml:space="preserve">of </w:t>
      </w:r>
      <w:r>
        <w:rPr>
          <w:rFonts w:hint="default" w:ascii="Times New Roman" w:hAnsi="Times New Roman" w:cs="Times New Roman"/>
          <w:b w:val="0"/>
          <w:bCs w:val="0"/>
          <w:sz w:val="28"/>
          <w:szCs w:val="28"/>
        </w:rPr>
        <w:t>technical</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students through an interactive-immersive approach.</w:t>
      </w:r>
    </w:p>
    <w:p w14:paraId="47E8A1AA">
      <w:pPr>
        <w:keepNext w:val="0"/>
        <w:keepLines w:val="0"/>
        <w:pageBreakBefore w:val="0"/>
        <w:widowControl/>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In accordance with this </w:t>
      </w:r>
      <w:r>
        <w:rPr>
          <w:rFonts w:hint="default" w:ascii="Times New Roman" w:hAnsi="Times New Roman" w:cs="Times New Roman"/>
          <w:sz w:val="28"/>
          <w:szCs w:val="28"/>
          <w:lang w:val="en-US"/>
        </w:rPr>
        <w:t>aim</w:t>
      </w:r>
      <w:r>
        <w:rPr>
          <w:rFonts w:hint="default" w:ascii="Times New Roman" w:hAnsi="Times New Roman" w:cs="Times New Roman"/>
          <w:sz w:val="28"/>
          <w:szCs w:val="28"/>
        </w:rPr>
        <w:t xml:space="preserve">, the following </w:t>
      </w:r>
      <w:r>
        <w:rPr>
          <w:rFonts w:hint="default" w:ascii="Times New Roman" w:hAnsi="Times New Roman" w:cs="Times New Roman"/>
          <w:b/>
          <w:bCs/>
          <w:sz w:val="28"/>
          <w:szCs w:val="28"/>
          <w:lang w:val="en-US"/>
        </w:rPr>
        <w:t>objectives</w:t>
      </w:r>
      <w:r>
        <w:rPr>
          <w:rFonts w:hint="default" w:ascii="Times New Roman" w:hAnsi="Times New Roman" w:cs="Times New Roman"/>
          <w:sz w:val="28"/>
          <w:szCs w:val="28"/>
        </w:rPr>
        <w:t xml:space="preserve"> have been outlined:</w:t>
      </w:r>
    </w:p>
    <w:p w14:paraId="6156A1F6">
      <w:pPr>
        <w:keepNext w:val="0"/>
        <w:keepLines w:val="0"/>
        <w:pageBreakBefore w:val="0"/>
        <w:widowControl/>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 To </w:t>
      </w:r>
      <w:r>
        <w:rPr>
          <w:rFonts w:hint="default" w:ascii="Times New Roman" w:hAnsi="Times New Roman" w:cs="Times New Roman"/>
          <w:sz w:val="28"/>
          <w:szCs w:val="28"/>
          <w:lang w:val="en-US"/>
        </w:rPr>
        <w:t>disclose</w:t>
      </w:r>
      <w:r>
        <w:rPr>
          <w:rFonts w:hint="default" w:ascii="Times New Roman" w:hAnsi="Times New Roman" w:cs="Times New Roman"/>
          <w:sz w:val="28"/>
          <w:szCs w:val="28"/>
        </w:rPr>
        <w:t xml:space="preserve"> the essence and structure of FLPOC and </w:t>
      </w:r>
      <w:r>
        <w:rPr>
          <w:rFonts w:hint="default" w:ascii="Times New Roman" w:hAnsi="Times New Roman" w:cs="Times New Roman"/>
          <w:sz w:val="28"/>
          <w:szCs w:val="28"/>
          <w:lang w:val="en-US"/>
        </w:rPr>
        <w:t xml:space="preserve">to determine </w:t>
      </w:r>
      <w:r>
        <w:rPr>
          <w:rFonts w:hint="default" w:ascii="Times New Roman" w:hAnsi="Times New Roman" w:cs="Times New Roman"/>
          <w:sz w:val="28"/>
          <w:szCs w:val="28"/>
        </w:rPr>
        <w:t xml:space="preserve">its component </w:t>
      </w:r>
      <w:r>
        <w:rPr>
          <w:rFonts w:hint="default" w:ascii="Times New Roman" w:hAnsi="Times New Roman" w:cs="Times New Roman"/>
          <w:sz w:val="28"/>
          <w:szCs w:val="28"/>
          <w:lang w:val="en-US"/>
        </w:rPr>
        <w:t>elements</w:t>
      </w:r>
      <w:r>
        <w:rPr>
          <w:rFonts w:hint="default" w:ascii="Times New Roman" w:hAnsi="Times New Roman" w:cs="Times New Roman"/>
          <w:sz w:val="28"/>
          <w:szCs w:val="28"/>
        </w:rPr>
        <w:t>;</w:t>
      </w:r>
    </w:p>
    <w:p w14:paraId="7F9F661A">
      <w:pPr>
        <w:keepNext w:val="0"/>
        <w:keepLines w:val="0"/>
        <w:pageBreakBefore w:val="0"/>
        <w:widowControl/>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 To develop an integrative model </w:t>
      </w:r>
      <w:r>
        <w:rPr>
          <w:rFonts w:hint="default" w:ascii="Times New Roman" w:hAnsi="Times New Roman" w:cs="Times New Roman"/>
          <w:sz w:val="28"/>
          <w:szCs w:val="28"/>
          <w:lang w:val="en-US"/>
        </w:rPr>
        <w:t>of forming</w:t>
      </w:r>
      <w:r>
        <w:rPr>
          <w:rFonts w:hint="default" w:ascii="Times New Roman" w:hAnsi="Times New Roman" w:cs="Times New Roman"/>
          <w:sz w:val="28"/>
          <w:szCs w:val="28"/>
        </w:rPr>
        <w:t xml:space="preserve"> FLPOC </w:t>
      </w:r>
      <w:r>
        <w:rPr>
          <w:rFonts w:hint="default" w:ascii="Times New Roman" w:hAnsi="Times New Roman" w:cs="Times New Roman"/>
          <w:sz w:val="28"/>
          <w:szCs w:val="28"/>
          <w:lang w:val="en-US"/>
        </w:rPr>
        <w:t>of</w:t>
      </w:r>
      <w:r>
        <w:rPr>
          <w:rFonts w:hint="default" w:ascii="Times New Roman" w:hAnsi="Times New Roman" w:cs="Times New Roman"/>
          <w:sz w:val="28"/>
          <w:szCs w:val="28"/>
        </w:rPr>
        <w:t xml:space="preserve"> technical students through </w:t>
      </w:r>
      <w:r>
        <w:rPr>
          <w:rFonts w:hint="default" w:ascii="Times New Roman" w:hAnsi="Times New Roman" w:cs="Times New Roman"/>
          <w:sz w:val="28"/>
          <w:szCs w:val="28"/>
          <w:lang w:val="en-US"/>
        </w:rPr>
        <w:t>an</w:t>
      </w:r>
      <w:r>
        <w:rPr>
          <w:rFonts w:hint="default" w:ascii="Times New Roman" w:hAnsi="Times New Roman" w:cs="Times New Roman"/>
          <w:sz w:val="28"/>
          <w:szCs w:val="28"/>
        </w:rPr>
        <w:t xml:space="preserve"> interactive-immersive approach;</w:t>
      </w:r>
    </w:p>
    <w:p w14:paraId="02C7EE0E">
      <w:pPr>
        <w:keepNext w:val="0"/>
        <w:keepLines w:val="0"/>
        <w:pageBreakBefore w:val="0"/>
        <w:widowControl/>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3. To </w:t>
      </w:r>
      <w:r>
        <w:rPr>
          <w:rFonts w:hint="default" w:ascii="Times New Roman" w:hAnsi="Times New Roman" w:cs="Times New Roman"/>
          <w:sz w:val="28"/>
          <w:szCs w:val="28"/>
          <w:lang w:val="en-US"/>
        </w:rPr>
        <w:t>justify</w:t>
      </w:r>
      <w:r>
        <w:rPr>
          <w:rFonts w:hint="default" w:ascii="Times New Roman" w:hAnsi="Times New Roman" w:cs="Times New Roman"/>
          <w:sz w:val="28"/>
          <w:szCs w:val="28"/>
        </w:rPr>
        <w:t xml:space="preserve"> the content of </w:t>
      </w:r>
      <w:r>
        <w:rPr>
          <w:rFonts w:hint="default" w:ascii="Times New Roman" w:hAnsi="Times New Roman" w:cs="Times New Roman"/>
          <w:sz w:val="28"/>
          <w:szCs w:val="28"/>
          <w:lang w:val="en-US"/>
        </w:rPr>
        <w:t>interactive</w:t>
      </w:r>
      <w:r>
        <w:rPr>
          <w:rFonts w:hint="default" w:ascii="Times New Roman" w:hAnsi="Times New Roman" w:cs="Times New Roman"/>
          <w:sz w:val="28"/>
          <w:szCs w:val="28"/>
        </w:rPr>
        <w:t>-</w:t>
      </w:r>
      <w:r>
        <w:rPr>
          <w:rFonts w:hint="default" w:ascii="Times New Roman" w:hAnsi="Times New Roman" w:cs="Times New Roman"/>
          <w:sz w:val="28"/>
          <w:szCs w:val="28"/>
          <w:lang w:val="en-US"/>
        </w:rPr>
        <w:t>immersive</w:t>
      </w:r>
      <w:r>
        <w:rPr>
          <w:rFonts w:hint="default" w:ascii="Times New Roman" w:hAnsi="Times New Roman" w:cs="Times New Roman"/>
          <w:sz w:val="28"/>
          <w:szCs w:val="28"/>
        </w:rPr>
        <w:t xml:space="preserve"> modules for the formation of FLPOC;</w:t>
      </w:r>
    </w:p>
    <w:p w14:paraId="6C0C1D1E">
      <w:pPr>
        <w:keepNext w:val="0"/>
        <w:keepLines w:val="0"/>
        <w:pageBreakBefore w:val="0"/>
        <w:widowControl/>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 To create a digital educational </w:t>
      </w:r>
      <w:r>
        <w:rPr>
          <w:rFonts w:hint="default" w:ascii="Times New Roman" w:hAnsi="Times New Roman" w:cs="Times New Roman"/>
          <w:sz w:val="28"/>
          <w:szCs w:val="28"/>
          <w:lang w:val="en-US"/>
        </w:rPr>
        <w:t>content (DEC)</w:t>
      </w:r>
      <w:r>
        <w:rPr>
          <w:rFonts w:hint="default" w:ascii="Times New Roman" w:hAnsi="Times New Roman" w:cs="Times New Roman"/>
          <w:sz w:val="28"/>
          <w:szCs w:val="28"/>
        </w:rPr>
        <w:t xml:space="preserve"> for </w:t>
      </w:r>
      <w:r>
        <w:rPr>
          <w:rFonts w:hint="default" w:ascii="Times New Roman" w:hAnsi="Times New Roman" w:cs="Times New Roman"/>
          <w:sz w:val="28"/>
          <w:szCs w:val="28"/>
          <w:lang w:val="en-US"/>
        </w:rPr>
        <w:t>forming</w:t>
      </w:r>
      <w:r>
        <w:rPr>
          <w:rFonts w:hint="default" w:ascii="Times New Roman" w:hAnsi="Times New Roman" w:cs="Times New Roman"/>
          <w:sz w:val="28"/>
          <w:szCs w:val="28"/>
        </w:rPr>
        <w:t xml:space="preserve"> FLPOC </w:t>
      </w:r>
      <w:r>
        <w:rPr>
          <w:rFonts w:hint="default" w:ascii="Times New Roman" w:hAnsi="Times New Roman" w:cs="Times New Roman"/>
          <w:sz w:val="28"/>
          <w:szCs w:val="28"/>
          <w:lang w:val="en-US"/>
        </w:rPr>
        <w:t>of</w:t>
      </w:r>
      <w:r>
        <w:rPr>
          <w:rFonts w:hint="default" w:ascii="Times New Roman" w:hAnsi="Times New Roman" w:cs="Times New Roman"/>
          <w:sz w:val="28"/>
          <w:szCs w:val="28"/>
        </w:rPr>
        <w:t xml:space="preserve"> technical students</w:t>
      </w:r>
      <w:r>
        <w:rPr>
          <w:rFonts w:hint="default" w:ascii="Times New Roman" w:hAnsi="Times New Roman" w:cs="Times New Roman"/>
          <w:sz w:val="28"/>
          <w:szCs w:val="28"/>
          <w:lang w:val="en-US"/>
        </w:rPr>
        <w:t>, consisting of the elements of virtual reality, AI instruments, gamification and case simulations</w:t>
      </w:r>
      <w:r>
        <w:rPr>
          <w:rFonts w:hint="default" w:ascii="Times New Roman" w:hAnsi="Times New Roman" w:cs="Times New Roman"/>
          <w:sz w:val="28"/>
          <w:szCs w:val="28"/>
        </w:rPr>
        <w:t>;</w:t>
      </w:r>
    </w:p>
    <w:p w14:paraId="30FF0467">
      <w:pPr>
        <w:keepNext w:val="0"/>
        <w:keepLines w:val="0"/>
        <w:pageBreakBefore w:val="0"/>
        <w:widowControl/>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5. To experimentally </w:t>
      </w:r>
      <w:r>
        <w:rPr>
          <w:rFonts w:hint="default" w:ascii="Times New Roman" w:hAnsi="Times New Roman" w:cs="Times New Roman"/>
          <w:sz w:val="28"/>
          <w:szCs w:val="28"/>
          <w:lang w:val="en-US"/>
        </w:rPr>
        <w:t>verify</w:t>
      </w:r>
      <w:r>
        <w:rPr>
          <w:rFonts w:hint="default" w:ascii="Times New Roman" w:hAnsi="Times New Roman" w:cs="Times New Roman"/>
          <w:sz w:val="28"/>
          <w:szCs w:val="28"/>
        </w:rPr>
        <w:t xml:space="preserve"> the effectiveness of the proposed model and methodology </w:t>
      </w:r>
      <w:r>
        <w:rPr>
          <w:rFonts w:hint="default" w:ascii="Times New Roman" w:hAnsi="Times New Roman" w:cs="Times New Roman"/>
          <w:sz w:val="28"/>
          <w:szCs w:val="28"/>
          <w:lang w:val="en-US"/>
        </w:rPr>
        <w:t xml:space="preserve">of </w:t>
      </w:r>
      <w:r>
        <w:rPr>
          <w:rFonts w:hint="default" w:ascii="Times New Roman" w:hAnsi="Times New Roman" w:cs="Times New Roman"/>
          <w:sz w:val="28"/>
          <w:szCs w:val="28"/>
        </w:rPr>
        <w:t>FLPOC</w:t>
      </w:r>
      <w:r>
        <w:rPr>
          <w:rFonts w:hint="default" w:ascii="Times New Roman" w:hAnsi="Times New Roman" w:cs="Times New Roman"/>
          <w:sz w:val="28"/>
          <w:szCs w:val="28"/>
          <w:lang w:val="en-US"/>
        </w:rPr>
        <w:t xml:space="preserve"> implemented</w:t>
      </w:r>
      <w:r>
        <w:rPr>
          <w:rFonts w:hint="default" w:ascii="Times New Roman" w:hAnsi="Times New Roman" w:cs="Times New Roman"/>
          <w:sz w:val="28"/>
          <w:szCs w:val="28"/>
        </w:rPr>
        <w:t xml:space="preserve"> through </w:t>
      </w:r>
      <w:r>
        <w:rPr>
          <w:rFonts w:hint="default" w:ascii="Times New Roman" w:hAnsi="Times New Roman" w:cs="Times New Roman"/>
          <w:sz w:val="28"/>
          <w:szCs w:val="28"/>
          <w:lang w:val="en-US"/>
        </w:rPr>
        <w:t>an</w:t>
      </w:r>
      <w:r>
        <w:rPr>
          <w:rFonts w:hint="default" w:ascii="Times New Roman" w:hAnsi="Times New Roman" w:cs="Times New Roman"/>
          <w:sz w:val="28"/>
          <w:szCs w:val="28"/>
        </w:rPr>
        <w:t xml:space="preserve"> interactive-immersive approach.</w:t>
      </w:r>
    </w:p>
    <w:p w14:paraId="3A9986BE">
      <w:pPr>
        <w:keepNext w:val="0"/>
        <w:keepLines w:val="0"/>
        <w:pageBreakBefore w:val="0"/>
        <w:widowControl/>
        <w:kinsoku/>
        <w:wordWrap/>
        <w:overflowPunct/>
        <w:topLinePunct w:val="0"/>
        <w:autoSpaceDE/>
        <w:autoSpaceDN/>
        <w:bidi w:val="0"/>
        <w:adjustRightInd/>
        <w:snapToGrid/>
        <w:spacing w:beforeAutospacing="0" w:afterAutospacing="0"/>
        <w:ind w:left="0" w:firstLine="422" w:firstLineChars="150"/>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 xml:space="preserve">The methodological and theoretical </w:t>
      </w:r>
      <w:r>
        <w:rPr>
          <w:rFonts w:hint="default" w:ascii="Times New Roman" w:hAnsi="Times New Roman" w:cs="Times New Roman"/>
          <w:b/>
          <w:bCs/>
          <w:sz w:val="28"/>
          <w:szCs w:val="28"/>
          <w:lang w:val="en-US"/>
        </w:rPr>
        <w:t>basis</w:t>
      </w:r>
      <w:r>
        <w:rPr>
          <w:rFonts w:hint="default" w:ascii="Times New Roman" w:hAnsi="Times New Roman" w:cs="Times New Roman"/>
          <w:sz w:val="28"/>
          <w:szCs w:val="28"/>
        </w:rPr>
        <w:t xml:space="preserve"> of the research </w:t>
      </w:r>
      <w:r>
        <w:rPr>
          <w:rFonts w:hint="default" w:ascii="Times New Roman" w:hAnsi="Times New Roman" w:cs="Times New Roman"/>
          <w:sz w:val="28"/>
          <w:szCs w:val="28"/>
          <w:lang w:val="en-US"/>
        </w:rPr>
        <w:t xml:space="preserve">comprise </w:t>
      </w:r>
      <w:r>
        <w:rPr>
          <w:rFonts w:hint="default" w:ascii="Times New Roman" w:hAnsi="Times New Roman" w:cs="Times New Roman"/>
          <w:sz w:val="28"/>
          <w:szCs w:val="28"/>
        </w:rPr>
        <w:t>fundamental works addressing:</w:t>
      </w:r>
    </w:p>
    <w:p w14:paraId="26B0283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en-US"/>
        </w:rPr>
        <w:t>p</w:t>
      </w:r>
      <w:r>
        <w:rPr>
          <w:rFonts w:hint="default" w:ascii="Times New Roman" w:hAnsi="Times New Roman" w:cs="Times New Roman"/>
          <w:sz w:val="28"/>
          <w:szCs w:val="28"/>
        </w:rPr>
        <w:t>rofessional foreign language education, specifically theoretical and applied approaches to the formation of professional communicative competence: S.S. Kunanbaeva, T.A. Kulgildinova, K.U. Kunakov</w:t>
      </w:r>
      <w:r>
        <w:rPr>
          <w:rFonts w:hint="default" w:ascii="Times New Roman" w:hAnsi="Times New Roman" w:cs="Times New Roman"/>
          <w:sz w:val="28"/>
          <w:szCs w:val="28"/>
          <w:lang w:val="en-US"/>
        </w:rPr>
        <w:t>a</w:t>
      </w:r>
      <w:r>
        <w:rPr>
          <w:rFonts w:hint="default" w:ascii="Times New Roman" w:hAnsi="Times New Roman" w:cs="Times New Roman"/>
          <w:sz w:val="28"/>
          <w:szCs w:val="28"/>
        </w:rPr>
        <w:t>, K.K. Zhampeisov</w:t>
      </w:r>
      <w:r>
        <w:rPr>
          <w:rFonts w:hint="default" w:ascii="Times New Roman" w:hAnsi="Times New Roman" w:cs="Times New Roman"/>
          <w:sz w:val="28"/>
          <w:szCs w:val="28"/>
          <w:lang w:val="en-US"/>
        </w:rPr>
        <w:t>a</w:t>
      </w:r>
      <w:r>
        <w:rPr>
          <w:rFonts w:hint="default" w:ascii="Times New Roman" w:hAnsi="Times New Roman" w:cs="Times New Roman"/>
          <w:sz w:val="28"/>
          <w:szCs w:val="28"/>
        </w:rPr>
        <w:t>, B.A. Zhetpisbaev</w:t>
      </w:r>
      <w:r>
        <w:rPr>
          <w:rFonts w:hint="default" w:ascii="Times New Roman" w:hAnsi="Times New Roman" w:cs="Times New Roman"/>
          <w:sz w:val="28"/>
          <w:szCs w:val="28"/>
          <w:lang w:val="en-US"/>
        </w:rPr>
        <w:t>a</w:t>
      </w:r>
      <w:r>
        <w:rPr>
          <w:rFonts w:hint="default" w:ascii="Times New Roman" w:hAnsi="Times New Roman" w:cs="Times New Roman"/>
          <w:sz w:val="28"/>
          <w:szCs w:val="28"/>
        </w:rPr>
        <w:t>, G.D. Zakirova,</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A.A. Golovchun,</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en-US"/>
        </w:rPr>
        <w:t>P.K. Yelubaeva,</w:t>
      </w:r>
      <w:r>
        <w:rPr>
          <w:rFonts w:hint="default" w:ascii="Times New Roman" w:hAnsi="Times New Roman" w:cs="Times New Roman"/>
          <w:sz w:val="28"/>
          <w:szCs w:val="28"/>
        </w:rPr>
        <w:t xml:space="preserve"> K.K. Duisekov</w:t>
      </w:r>
      <w:r>
        <w:rPr>
          <w:rFonts w:hint="default" w:ascii="Times New Roman" w:hAnsi="Times New Roman" w:cs="Times New Roman"/>
          <w:sz w:val="28"/>
          <w:szCs w:val="28"/>
          <w:lang w:val="en-US"/>
        </w:rPr>
        <w:t>a</w:t>
      </w:r>
      <w:r>
        <w:rPr>
          <w:rFonts w:hint="default" w:ascii="Times New Roman" w:hAnsi="Times New Roman" w:cs="Times New Roman"/>
          <w:sz w:val="28"/>
          <w:szCs w:val="28"/>
        </w:rPr>
        <w:t>, T.</w:t>
      </w:r>
      <w:r>
        <w:rPr>
          <w:rFonts w:hint="default" w:ascii="Times New Roman" w:hAnsi="Times New Roman" w:cs="Times New Roman"/>
          <w:sz w:val="28"/>
          <w:szCs w:val="28"/>
          <w:lang w:val="en-US"/>
        </w:rPr>
        <w:t>V.</w:t>
      </w:r>
      <w:r>
        <w:rPr>
          <w:rFonts w:hint="default" w:ascii="Times New Roman" w:hAnsi="Times New Roman" w:cs="Times New Roman"/>
          <w:sz w:val="28"/>
          <w:szCs w:val="28"/>
        </w:rPr>
        <w:t xml:space="preserve"> Mikha</w:t>
      </w:r>
      <w:r>
        <w:rPr>
          <w:rFonts w:hint="default" w:ascii="Times New Roman" w:hAnsi="Times New Roman" w:cs="Times New Roman"/>
          <w:sz w:val="28"/>
          <w:szCs w:val="28"/>
          <w:lang w:val="en-US"/>
        </w:rPr>
        <w:t>i</w:t>
      </w:r>
      <w:r>
        <w:rPr>
          <w:rFonts w:hint="default" w:ascii="Times New Roman" w:hAnsi="Times New Roman" w:cs="Times New Roman"/>
          <w:sz w:val="28"/>
          <w:szCs w:val="28"/>
        </w:rPr>
        <w:t>lova, N.K. Omarov, L.Yu. Minakova, H. Denise, S. Brauer, A. Scarino, A.J. Liddicoat, M. Biram, S.Ya. Batysheva, V.A. Adolf, and others;</w:t>
      </w:r>
    </w:p>
    <w:p w14:paraId="4A5E605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b/>
          <w:bCs/>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The informatization and digitalization of education, as well as the integration of advanced technologies into foreign language education: G.K. Nurgalieva, D.M. </w:t>
      </w:r>
      <w:r>
        <w:rPr>
          <w:rFonts w:hint="default" w:ascii="Times New Roman" w:hAnsi="Times New Roman" w:cs="Times New Roman"/>
          <w:sz w:val="28"/>
          <w:szCs w:val="28"/>
          <w:lang w:val="en-US"/>
        </w:rPr>
        <w:t>J</w:t>
      </w:r>
      <w:r>
        <w:rPr>
          <w:rFonts w:hint="default" w:ascii="Times New Roman" w:hAnsi="Times New Roman" w:cs="Times New Roman"/>
          <w:sz w:val="28"/>
          <w:szCs w:val="28"/>
        </w:rPr>
        <w:t>usubaliev</w:t>
      </w:r>
      <w:r>
        <w:rPr>
          <w:rFonts w:hint="default" w:ascii="Times New Roman" w:hAnsi="Times New Roman" w:cs="Times New Roman"/>
          <w:sz w:val="28"/>
          <w:szCs w:val="28"/>
          <w:lang w:val="en-US"/>
        </w:rPr>
        <w:t>a</w:t>
      </w:r>
      <w:r>
        <w:rPr>
          <w:rFonts w:hint="default" w:ascii="Times New Roman" w:hAnsi="Times New Roman" w:cs="Times New Roman"/>
          <w:sz w:val="28"/>
          <w:szCs w:val="28"/>
        </w:rPr>
        <w:t xml:space="preserve">, A.T. Chaklikova, A.I. Tajigulova, </w:t>
      </w:r>
      <w:r>
        <w:rPr>
          <w:rFonts w:hint="default" w:ascii="Times New Roman" w:hAnsi="Times New Roman" w:cs="Times New Roman"/>
          <w:sz w:val="28"/>
          <w:szCs w:val="28"/>
          <w:lang w:val="en-US"/>
        </w:rPr>
        <w:t>Ye</w:t>
      </w:r>
      <w:r>
        <w:rPr>
          <w:rFonts w:hint="default" w:ascii="Times New Roman" w:hAnsi="Times New Roman" w:cs="Times New Roman"/>
          <w:sz w:val="28"/>
          <w:szCs w:val="28"/>
        </w:rPr>
        <w:t>.V. Artykbaeva, K.B. Zhaksylykova, G.A. Rizakhodjaeva, M. Avazmatova, I.A. Kolegov, I.A. Levina, B. Arisoy, Ph. Kirkman, K. Jones, S. Speicher, G. Molnar, and others.</w:t>
      </w:r>
    </w:p>
    <w:p w14:paraId="483DF2C1">
      <w:pPr>
        <w:keepNext w:val="0"/>
        <w:keepLines w:val="0"/>
        <w:pageBreakBefore w:val="0"/>
        <w:widowControl/>
        <w:kinsoku/>
        <w:wordWrap/>
        <w:overflowPunct/>
        <w:topLinePunct w:val="0"/>
        <w:autoSpaceDE/>
        <w:autoSpaceDN/>
        <w:bidi w:val="0"/>
        <w:adjustRightInd/>
        <w:snapToGrid/>
        <w:spacing w:beforeAutospacing="0" w:afterAutospacing="0"/>
        <w:ind w:left="0" w:firstLine="422" w:firstLineChars="150"/>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Research methods.</w:t>
      </w:r>
      <w:r>
        <w:rPr>
          <w:rFonts w:hint="default" w:ascii="Times New Roman" w:hAnsi="Times New Roman" w:cs="Times New Roman"/>
          <w:sz w:val="28"/>
          <w:szCs w:val="28"/>
        </w:rPr>
        <w:t xml:space="preserve"> In accordance with the aim</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and objectives of the </w:t>
      </w:r>
      <w:r>
        <w:rPr>
          <w:rFonts w:hint="default" w:ascii="Times New Roman" w:hAnsi="Times New Roman" w:cs="Times New Roman"/>
          <w:sz w:val="28"/>
          <w:szCs w:val="28"/>
          <w:lang w:val="en-US"/>
        </w:rPr>
        <w:t>study</w:t>
      </w:r>
      <w:r>
        <w:rPr>
          <w:rFonts w:hint="default" w:ascii="Times New Roman" w:hAnsi="Times New Roman" w:cs="Times New Roman"/>
          <w:sz w:val="28"/>
          <w:szCs w:val="28"/>
        </w:rPr>
        <w:t xml:space="preserve">, the following methods were employed: general scientific methods – analysis, synthesis, modeling, classification; theoretical methods – studying domestic and foreign literature, analysis of </w:t>
      </w:r>
      <w:r>
        <w:rPr>
          <w:rFonts w:hint="default" w:ascii="Times New Roman" w:hAnsi="Times New Roman" w:cs="Times New Roman"/>
          <w:sz w:val="28"/>
          <w:szCs w:val="28"/>
          <w:lang w:val="en-US"/>
        </w:rPr>
        <w:t>strategic</w:t>
      </w:r>
      <w:r>
        <w:rPr>
          <w:rFonts w:hint="default" w:ascii="Times New Roman" w:hAnsi="Times New Roman" w:cs="Times New Roman"/>
          <w:sz w:val="28"/>
          <w:szCs w:val="28"/>
        </w:rPr>
        <w:t xml:space="preserve"> document</w:t>
      </w:r>
      <w:r>
        <w:rPr>
          <w:rFonts w:hint="default" w:ascii="Times New Roman" w:hAnsi="Times New Roman" w:cs="Times New Roman"/>
          <w:sz w:val="28"/>
          <w:szCs w:val="28"/>
          <w:lang w:val="en-US"/>
        </w:rPr>
        <w:t>s</w:t>
      </w:r>
      <w:r>
        <w:rPr>
          <w:rFonts w:hint="default" w:ascii="Times New Roman" w:hAnsi="Times New Roman" w:cs="Times New Roman"/>
          <w:sz w:val="28"/>
          <w:szCs w:val="28"/>
        </w:rPr>
        <w:t xml:space="preserve"> from the Ministry of Education and Science of the Republic of Kazakhstan; empirical methods including observation, surveys, testing, description, </w:t>
      </w:r>
      <w:r>
        <w:rPr>
          <w:rFonts w:hint="default" w:ascii="Times New Roman" w:hAnsi="Times New Roman" w:cs="Times New Roman"/>
          <w:sz w:val="28"/>
          <w:szCs w:val="28"/>
          <w:lang w:val="en-US"/>
        </w:rPr>
        <w:t>the interview method</w:t>
      </w:r>
      <w:r>
        <w:rPr>
          <w:rFonts w:hint="default" w:ascii="Times New Roman" w:hAnsi="Times New Roman" w:cs="Times New Roman"/>
          <w:sz w:val="28"/>
          <w:szCs w:val="28"/>
        </w:rPr>
        <w:t xml:space="preserve">, formative and </w:t>
      </w:r>
      <w:r>
        <w:rPr>
          <w:rFonts w:hint="default" w:ascii="Times New Roman" w:hAnsi="Times New Roman" w:cs="Times New Roman"/>
          <w:sz w:val="28"/>
          <w:szCs w:val="28"/>
          <w:lang w:val="en-US"/>
        </w:rPr>
        <w:t>summative</w:t>
      </w:r>
      <w:r>
        <w:rPr>
          <w:rFonts w:hint="default" w:ascii="Times New Roman" w:hAnsi="Times New Roman" w:cs="Times New Roman"/>
          <w:sz w:val="28"/>
          <w:szCs w:val="28"/>
        </w:rPr>
        <w:t xml:space="preserve"> experiments, as well as statistical methods for processing research results.</w:t>
      </w:r>
    </w:p>
    <w:p w14:paraId="6E071781">
      <w:pPr>
        <w:keepNext w:val="0"/>
        <w:keepLines w:val="0"/>
        <w:pageBreakBefore w:val="0"/>
        <w:widowControl/>
        <w:kinsoku/>
        <w:wordWrap/>
        <w:overflowPunct/>
        <w:topLinePunct w:val="0"/>
        <w:autoSpaceDE/>
        <w:autoSpaceDN/>
        <w:bidi w:val="0"/>
        <w:adjustRightInd/>
        <w:snapToGrid/>
        <w:spacing w:beforeAutospacing="0" w:afterAutospacing="0"/>
        <w:ind w:left="0" w:firstLine="422" w:firstLineChars="15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Main provisions presented for defense: </w:t>
      </w:r>
    </w:p>
    <w:p w14:paraId="3923F31F">
      <w:pPr>
        <w:keepNext w:val="0"/>
        <w:keepLines w:val="0"/>
        <w:pageBreakBefore w:val="0"/>
        <w:widowControl/>
        <w:kinsoku/>
        <w:wordWrap/>
        <w:overflowPunct/>
        <w:topLinePunct w:val="0"/>
        <w:autoSpaceDE/>
        <w:autoSpaceDN/>
        <w:bidi w:val="0"/>
        <w:adjustRightInd/>
        <w:snapToGrid/>
        <w:spacing w:beforeAutospacing="0" w:afterAutospacing="0"/>
        <w:ind w:left="0" w:firstLine="422" w:firstLineChars="150"/>
        <w:jc w:val="both"/>
        <w:textAlignment w:val="auto"/>
        <w:rPr>
          <w:rFonts w:hint="default" w:ascii="Times New Roman" w:hAnsi="Times New Roman" w:cs="Times New Roman"/>
          <w:b w:val="0"/>
          <w:bCs w:val="0"/>
          <w:sz w:val="28"/>
          <w:szCs w:val="28"/>
        </w:rPr>
      </w:pPr>
      <w:r>
        <w:rPr>
          <w:rFonts w:hint="default" w:ascii="Times New Roman" w:hAnsi="Times New Roman" w:cs="Times New Roman"/>
          <w:b/>
          <w:bCs/>
          <w:sz w:val="28"/>
          <w:szCs w:val="28"/>
          <w:lang w:val="en-US"/>
        </w:rPr>
        <w:t>Provision</w:t>
      </w:r>
      <w:r>
        <w:rPr>
          <w:rFonts w:hint="default" w:ascii="Times New Roman" w:hAnsi="Times New Roman" w:cs="Times New Roman"/>
          <w:b/>
          <w:bCs/>
          <w:sz w:val="28"/>
          <w:szCs w:val="28"/>
        </w:rPr>
        <w:t xml:space="preserve"> 1.</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 xml:space="preserve">Professional foreign language education in the Republic of Kazakhstan, </w:t>
      </w:r>
      <w:r>
        <w:rPr>
          <w:rFonts w:hint="default" w:ascii="Times New Roman" w:hAnsi="Times New Roman" w:cs="Times New Roman"/>
          <w:b w:val="0"/>
          <w:bCs w:val="0"/>
          <w:sz w:val="28"/>
          <w:szCs w:val="28"/>
          <w:lang w:val="en-US"/>
        </w:rPr>
        <w:t>in the context</w:t>
      </w:r>
      <w:r>
        <w:rPr>
          <w:rFonts w:hint="default" w:ascii="Times New Roman" w:hAnsi="Times New Roman" w:cs="Times New Roman"/>
          <w:b w:val="0"/>
          <w:bCs w:val="0"/>
          <w:sz w:val="28"/>
          <w:szCs w:val="28"/>
        </w:rPr>
        <w:t xml:space="preserve"> of globalization, requires the implementation of a competency-based, individualized, interdisciplinary, and digital model</w:t>
      </w:r>
      <w:r>
        <w:rPr>
          <w:rFonts w:hint="default" w:ascii="Times New Roman" w:hAnsi="Times New Roman" w:cs="Times New Roman"/>
          <w:b w:val="0"/>
          <w:bCs w:val="0"/>
          <w:sz w:val="28"/>
          <w:szCs w:val="28"/>
          <w:lang w:val="en-US"/>
        </w:rPr>
        <w:t xml:space="preserve"> of education,</w:t>
      </w:r>
      <w:r>
        <w:rPr>
          <w:rFonts w:hint="default" w:ascii="Times New Roman" w:hAnsi="Times New Roman" w:cs="Times New Roman"/>
          <w:b w:val="0"/>
          <w:bCs w:val="0"/>
          <w:sz w:val="28"/>
          <w:szCs w:val="28"/>
        </w:rPr>
        <w:t xml:space="preserve"> aimed at the </w:t>
      </w:r>
      <w:r>
        <w:rPr>
          <w:rFonts w:hint="default" w:ascii="Times New Roman" w:hAnsi="Times New Roman" w:cs="Times New Roman"/>
          <w:b w:val="0"/>
          <w:bCs w:val="0"/>
          <w:sz w:val="28"/>
          <w:szCs w:val="28"/>
          <w:lang w:val="en-US"/>
        </w:rPr>
        <w:t xml:space="preserve"> formation of FLPOC of technical students</w:t>
      </w:r>
      <w:r>
        <w:rPr>
          <w:rFonts w:hint="default" w:ascii="Times New Roman" w:hAnsi="Times New Roman" w:cs="Times New Roman"/>
          <w:b w:val="0"/>
          <w:bCs w:val="0"/>
          <w:sz w:val="28"/>
          <w:szCs w:val="28"/>
        </w:rPr>
        <w:t xml:space="preserve"> with a component structure of sub-competencies: linguistic, socio-linguistic, discursive, and strategic. This is achieved through the integration of advanced digital technologies and the use of </w:t>
      </w:r>
      <w:r>
        <w:rPr>
          <w:rFonts w:hint="default" w:ascii="Times New Roman" w:hAnsi="Times New Roman" w:cs="Times New Roman"/>
          <w:b w:val="0"/>
          <w:bCs w:val="0"/>
          <w:sz w:val="28"/>
          <w:szCs w:val="28"/>
          <w:lang w:val="en-US"/>
        </w:rPr>
        <w:t>various</w:t>
      </w:r>
      <w:r>
        <w:rPr>
          <w:rFonts w:hint="default" w:ascii="Times New Roman" w:hAnsi="Times New Roman" w:cs="Times New Roman"/>
          <w:b w:val="0"/>
          <w:bCs w:val="0"/>
          <w:sz w:val="28"/>
          <w:szCs w:val="28"/>
        </w:rPr>
        <w:t xml:space="preserve"> educational strategies to create a flexible and multi-level educational environment.</w:t>
      </w:r>
    </w:p>
    <w:p w14:paraId="67DCC2D9">
      <w:pPr>
        <w:keepNext w:val="0"/>
        <w:keepLines w:val="0"/>
        <w:pageBreakBefore w:val="0"/>
        <w:widowControl/>
        <w:kinsoku/>
        <w:wordWrap/>
        <w:overflowPunct/>
        <w:topLinePunct w:val="0"/>
        <w:autoSpaceDE/>
        <w:autoSpaceDN/>
        <w:bidi w:val="0"/>
        <w:adjustRightInd/>
        <w:snapToGrid/>
        <w:spacing w:beforeAutospacing="0" w:afterAutospacing="0"/>
        <w:ind w:left="0" w:firstLine="422" w:firstLineChars="150"/>
        <w:jc w:val="both"/>
        <w:textAlignment w:val="auto"/>
        <w:rPr>
          <w:rFonts w:hint="default" w:ascii="Times New Roman" w:hAnsi="Times New Roman" w:cs="Times New Roman"/>
          <w:b w:val="0"/>
          <w:bCs w:val="0"/>
          <w:sz w:val="28"/>
          <w:szCs w:val="28"/>
        </w:rPr>
      </w:pPr>
      <w:r>
        <w:rPr>
          <w:rFonts w:hint="default" w:ascii="Times New Roman" w:hAnsi="Times New Roman" w:cs="Times New Roman"/>
          <w:b/>
          <w:bCs/>
          <w:sz w:val="28"/>
          <w:szCs w:val="28"/>
          <w:lang w:val="en-US"/>
        </w:rPr>
        <w:t>Provision</w:t>
      </w:r>
      <w:r>
        <w:rPr>
          <w:rFonts w:hint="default" w:ascii="Times New Roman" w:hAnsi="Times New Roman" w:cs="Times New Roman"/>
          <w:b/>
          <w:bCs/>
          <w:sz w:val="28"/>
          <w:szCs w:val="28"/>
        </w:rPr>
        <w:t xml:space="preserve"> 2.</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 xml:space="preserve">The concept of the interactive-immersive approach to the formation of </w:t>
      </w:r>
      <w:r>
        <w:rPr>
          <w:rFonts w:hint="default" w:ascii="Times New Roman" w:hAnsi="Times New Roman" w:cs="Times New Roman"/>
          <w:b w:val="0"/>
          <w:bCs w:val="0"/>
          <w:sz w:val="28"/>
          <w:szCs w:val="28"/>
          <w:lang w:val="en-US"/>
        </w:rPr>
        <w:t>FLPOC</w:t>
      </w:r>
      <w:r>
        <w:rPr>
          <w:rFonts w:hint="default" w:ascii="Times New Roman" w:hAnsi="Times New Roman" w:cs="Times New Roman"/>
          <w:b w:val="0"/>
          <w:bCs w:val="0"/>
          <w:sz w:val="28"/>
          <w:szCs w:val="28"/>
          <w:lang w:val="ru-RU"/>
        </w:rPr>
        <w:t xml:space="preserve"> </w:t>
      </w:r>
      <w:r>
        <w:rPr>
          <w:rFonts w:hint="default" w:ascii="Times New Roman" w:hAnsi="Times New Roman" w:cs="Times New Roman"/>
          <w:b w:val="0"/>
          <w:bCs w:val="0"/>
          <w:sz w:val="28"/>
          <w:szCs w:val="28"/>
          <w:lang w:val="en-US"/>
        </w:rPr>
        <w:t xml:space="preserve">of technical </w:t>
      </w:r>
      <w:r>
        <w:rPr>
          <w:rFonts w:hint="default" w:ascii="Times New Roman" w:hAnsi="Times New Roman" w:cs="Times New Roman"/>
          <w:b w:val="0"/>
          <w:bCs w:val="0"/>
          <w:sz w:val="28"/>
          <w:szCs w:val="28"/>
        </w:rPr>
        <w:t xml:space="preserve">students represents a synergistic model of pedagogical strategies that </w:t>
      </w:r>
      <w:r>
        <w:rPr>
          <w:rFonts w:hint="default" w:ascii="Times New Roman" w:hAnsi="Times New Roman" w:cs="Times New Roman"/>
          <w:b w:val="0"/>
          <w:bCs w:val="0"/>
          <w:sz w:val="28"/>
          <w:szCs w:val="28"/>
          <w:lang w:val="en-US"/>
        </w:rPr>
        <w:t>integrate</w:t>
      </w:r>
      <w:r>
        <w:rPr>
          <w:rFonts w:hint="default" w:ascii="Times New Roman" w:hAnsi="Times New Roman" w:cs="Times New Roman"/>
          <w:b w:val="0"/>
          <w:bCs w:val="0"/>
          <w:sz w:val="28"/>
          <w:szCs w:val="28"/>
        </w:rPr>
        <w:t xml:space="preserve"> interactive engagement and virtual immersion in authentic professional contexts for deep internalization of knowledge, optimiz</w:t>
      </w:r>
      <w:r>
        <w:rPr>
          <w:rFonts w:hint="default" w:ascii="Times New Roman" w:hAnsi="Times New Roman" w:cs="Times New Roman"/>
          <w:b w:val="0"/>
          <w:bCs w:val="0"/>
          <w:sz w:val="28"/>
          <w:szCs w:val="28"/>
          <w:lang w:val="en-US"/>
        </w:rPr>
        <w:t>ation of</w:t>
      </w:r>
      <w:r>
        <w:rPr>
          <w:rFonts w:hint="default" w:ascii="Times New Roman" w:hAnsi="Times New Roman" w:cs="Times New Roman"/>
          <w:b w:val="0"/>
          <w:bCs w:val="0"/>
          <w:sz w:val="28"/>
          <w:szCs w:val="28"/>
        </w:rPr>
        <w:t xml:space="preserve"> cognitive, socio-emotional, and intercultural components of learning. It is based on the principles of adaptability, interactivity, and interdisciplinary integration, creating a systematic approach to the educational process</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emphasi</w:t>
      </w:r>
      <w:r>
        <w:rPr>
          <w:rFonts w:hint="default" w:ascii="Times New Roman" w:hAnsi="Times New Roman" w:cs="Times New Roman"/>
          <w:b w:val="0"/>
          <w:bCs w:val="0"/>
          <w:sz w:val="28"/>
          <w:szCs w:val="28"/>
          <w:lang w:val="en-US"/>
        </w:rPr>
        <w:t>zing</w:t>
      </w:r>
      <w:r>
        <w:rPr>
          <w:rFonts w:hint="default" w:ascii="Times New Roman" w:hAnsi="Times New Roman" w:cs="Times New Roman"/>
          <w:b w:val="0"/>
          <w:bCs w:val="0"/>
          <w:sz w:val="28"/>
          <w:szCs w:val="28"/>
        </w:rPr>
        <w:t xml:space="preserve"> the development of autonomy, critical and analytical thinking, while </w:t>
      </w:r>
      <w:r>
        <w:rPr>
          <w:rFonts w:hint="default" w:ascii="Times New Roman" w:hAnsi="Times New Roman" w:cs="Times New Roman"/>
          <w:b w:val="0"/>
          <w:bCs w:val="0"/>
          <w:sz w:val="28"/>
          <w:szCs w:val="28"/>
          <w:lang w:val="en-US"/>
        </w:rPr>
        <w:t xml:space="preserve">also </w:t>
      </w:r>
      <w:r>
        <w:rPr>
          <w:rFonts w:hint="default" w:ascii="Times New Roman" w:hAnsi="Times New Roman" w:cs="Times New Roman"/>
          <w:b w:val="0"/>
          <w:bCs w:val="0"/>
          <w:sz w:val="28"/>
          <w:szCs w:val="28"/>
        </w:rPr>
        <w:t xml:space="preserve">enhancing students' readiness </w:t>
      </w:r>
      <w:r>
        <w:rPr>
          <w:rFonts w:hint="default" w:ascii="Times New Roman" w:hAnsi="Times New Roman" w:cs="Times New Roman"/>
          <w:b w:val="0"/>
          <w:bCs w:val="0"/>
          <w:sz w:val="28"/>
          <w:szCs w:val="28"/>
          <w:lang w:val="en-US"/>
        </w:rPr>
        <w:t>to tackle</w:t>
      </w:r>
      <w:r>
        <w:rPr>
          <w:rFonts w:hint="default" w:ascii="Times New Roman" w:hAnsi="Times New Roman" w:cs="Times New Roman"/>
          <w:b w:val="0"/>
          <w:bCs w:val="0"/>
          <w:sz w:val="28"/>
          <w:szCs w:val="28"/>
        </w:rPr>
        <w:t xml:space="preserve"> the challenges of a dynamic professional world and facilitating more effective foreign language acquisition </w:t>
      </w:r>
      <w:r>
        <w:rPr>
          <w:rFonts w:hint="default" w:ascii="Times New Roman" w:hAnsi="Times New Roman" w:cs="Times New Roman"/>
          <w:b w:val="0"/>
          <w:bCs w:val="0"/>
          <w:sz w:val="28"/>
          <w:szCs w:val="28"/>
          <w:lang w:val="en-US"/>
        </w:rPr>
        <w:t xml:space="preserve">of a foreign language </w:t>
      </w:r>
      <w:r>
        <w:rPr>
          <w:rFonts w:hint="default" w:ascii="Times New Roman" w:hAnsi="Times New Roman" w:cs="Times New Roman"/>
          <w:b w:val="0"/>
          <w:bCs w:val="0"/>
          <w:sz w:val="28"/>
          <w:szCs w:val="28"/>
        </w:rPr>
        <w:t>in the context of their profession.</w:t>
      </w:r>
    </w:p>
    <w:p w14:paraId="4861CAE4">
      <w:pPr>
        <w:keepNext w:val="0"/>
        <w:keepLines w:val="0"/>
        <w:pageBreakBefore w:val="0"/>
        <w:widowControl/>
        <w:kinsoku/>
        <w:wordWrap/>
        <w:overflowPunct/>
        <w:topLinePunct w:val="0"/>
        <w:autoSpaceDE/>
        <w:autoSpaceDN/>
        <w:bidi w:val="0"/>
        <w:adjustRightInd/>
        <w:snapToGrid/>
        <w:spacing w:beforeAutospacing="0" w:afterAutospacing="0"/>
        <w:ind w:left="0" w:firstLine="422" w:firstLineChars="150"/>
        <w:jc w:val="both"/>
        <w:textAlignment w:val="auto"/>
        <w:rPr>
          <w:rFonts w:hint="default" w:ascii="Times New Roman" w:hAnsi="Times New Roman" w:cs="Times New Roman"/>
          <w:b w:val="0"/>
          <w:bCs w:val="0"/>
          <w:sz w:val="28"/>
          <w:szCs w:val="28"/>
        </w:rPr>
      </w:pPr>
      <w:r>
        <w:rPr>
          <w:rFonts w:hint="default" w:ascii="Times New Roman" w:hAnsi="Times New Roman" w:cs="Times New Roman"/>
          <w:b/>
          <w:bCs/>
          <w:sz w:val="28"/>
          <w:szCs w:val="28"/>
          <w:lang w:val="en-US"/>
        </w:rPr>
        <w:t>Provision</w:t>
      </w:r>
      <w:r>
        <w:rPr>
          <w:rFonts w:hint="default" w:ascii="Times New Roman" w:hAnsi="Times New Roman" w:cs="Times New Roman"/>
          <w:b/>
          <w:bCs/>
          <w:sz w:val="28"/>
          <w:szCs w:val="28"/>
        </w:rPr>
        <w:t xml:space="preserve"> 3.</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 xml:space="preserve">The integrative model of </w:t>
      </w:r>
      <w:r>
        <w:rPr>
          <w:rFonts w:hint="default" w:ascii="Times New Roman" w:hAnsi="Times New Roman" w:cs="Times New Roman"/>
          <w:b w:val="0"/>
          <w:bCs w:val="0"/>
          <w:sz w:val="28"/>
          <w:szCs w:val="28"/>
          <w:lang w:val="en-US"/>
        </w:rPr>
        <w:t>FLPOC</w:t>
      </w:r>
      <w:r>
        <w:rPr>
          <w:rFonts w:hint="default" w:ascii="Times New Roman" w:hAnsi="Times New Roman" w:cs="Times New Roman"/>
          <w:b w:val="0"/>
          <w:bCs w:val="0"/>
          <w:sz w:val="28"/>
          <w:szCs w:val="28"/>
        </w:rPr>
        <w:t xml:space="preserve">, implemented through </w:t>
      </w:r>
      <w:r>
        <w:rPr>
          <w:rFonts w:hint="default" w:ascii="Times New Roman" w:hAnsi="Times New Roman" w:cs="Times New Roman"/>
          <w:b w:val="0"/>
          <w:bCs w:val="0"/>
          <w:sz w:val="28"/>
          <w:szCs w:val="28"/>
          <w:lang w:val="en-US"/>
        </w:rPr>
        <w:t>an</w:t>
      </w:r>
      <w:r>
        <w:rPr>
          <w:rFonts w:hint="default" w:ascii="Times New Roman" w:hAnsi="Times New Roman" w:cs="Times New Roman"/>
          <w:b w:val="0"/>
          <w:bCs w:val="0"/>
          <w:sz w:val="28"/>
          <w:szCs w:val="28"/>
        </w:rPr>
        <w:t xml:space="preserve"> interactive-immersive approach, synthesizes theoretical and practical knowledge into digital educational content, actively engaging students in the learning process and ensuring systematic </w:t>
      </w:r>
      <w:r>
        <w:rPr>
          <w:rFonts w:hint="default" w:ascii="Times New Roman" w:hAnsi="Times New Roman" w:cs="Times New Roman"/>
          <w:b w:val="0"/>
          <w:bCs w:val="0"/>
          <w:sz w:val="28"/>
          <w:szCs w:val="28"/>
          <w:lang w:val="en-US"/>
        </w:rPr>
        <w:t>formation of FLPOC</w:t>
      </w:r>
      <w:r>
        <w:rPr>
          <w:rFonts w:hint="default" w:ascii="Times New Roman" w:hAnsi="Times New Roman" w:cs="Times New Roman"/>
          <w:b w:val="0"/>
          <w:bCs w:val="0"/>
          <w:sz w:val="28"/>
          <w:szCs w:val="28"/>
        </w:rPr>
        <w:t xml:space="preserve"> through conceptual-targeted, content-based, organizational-technological, and </w:t>
      </w:r>
      <w:r>
        <w:rPr>
          <w:rFonts w:hint="default" w:ascii="Times New Roman" w:hAnsi="Times New Roman" w:cs="Times New Roman"/>
          <w:b w:val="0"/>
          <w:bCs w:val="0"/>
          <w:sz w:val="28"/>
          <w:szCs w:val="28"/>
          <w:lang w:val="en-US"/>
        </w:rPr>
        <w:t>result</w:t>
      </w:r>
      <w:r>
        <w:rPr>
          <w:rFonts w:hint="default" w:ascii="Times New Roman" w:hAnsi="Times New Roman" w:cs="Times New Roman"/>
          <w:b w:val="0"/>
          <w:bCs w:val="0"/>
          <w:sz w:val="28"/>
          <w:szCs w:val="28"/>
        </w:rPr>
        <w:t>-evaluative components. This adapts the educational process to the demands of professional activit</w:t>
      </w:r>
      <w:r>
        <w:rPr>
          <w:rFonts w:hint="default" w:ascii="Times New Roman" w:hAnsi="Times New Roman" w:cs="Times New Roman"/>
          <w:b w:val="0"/>
          <w:bCs w:val="0"/>
          <w:sz w:val="28"/>
          <w:szCs w:val="28"/>
          <w:lang w:val="en-US"/>
        </w:rPr>
        <w:t>ies</w:t>
      </w:r>
      <w:r>
        <w:rPr>
          <w:rFonts w:hint="default" w:ascii="Times New Roman" w:hAnsi="Times New Roman" w:cs="Times New Roman"/>
          <w:b w:val="0"/>
          <w:bCs w:val="0"/>
          <w:sz w:val="28"/>
          <w:szCs w:val="28"/>
        </w:rPr>
        <w:t xml:space="preserve"> and increases student motivation and involvement in learning a foreign language within their professional training.</w:t>
      </w:r>
    </w:p>
    <w:p w14:paraId="0627AA1B">
      <w:pPr>
        <w:keepNext w:val="0"/>
        <w:keepLines w:val="0"/>
        <w:pageBreakBefore w:val="0"/>
        <w:widowControl/>
        <w:kinsoku/>
        <w:wordWrap/>
        <w:overflowPunct/>
        <w:topLinePunct w:val="0"/>
        <w:autoSpaceDE/>
        <w:autoSpaceDN/>
        <w:bidi w:val="0"/>
        <w:adjustRightInd/>
        <w:snapToGrid/>
        <w:spacing w:beforeAutospacing="0" w:afterAutospacing="0"/>
        <w:ind w:left="0" w:firstLine="422" w:firstLineChars="150"/>
        <w:jc w:val="both"/>
        <w:textAlignment w:val="auto"/>
        <w:rPr>
          <w:rFonts w:hint="default" w:ascii="Times New Roman" w:hAnsi="Times New Roman" w:cs="Times New Roman"/>
          <w:b w:val="0"/>
          <w:bCs w:val="0"/>
          <w:sz w:val="28"/>
          <w:szCs w:val="28"/>
        </w:rPr>
      </w:pPr>
      <w:r>
        <w:rPr>
          <w:rFonts w:hint="default" w:ascii="Times New Roman" w:hAnsi="Times New Roman" w:cs="Times New Roman"/>
          <w:b/>
          <w:bCs/>
          <w:sz w:val="28"/>
          <w:szCs w:val="28"/>
          <w:lang w:val="en-US"/>
        </w:rPr>
        <w:t>Provision</w:t>
      </w:r>
      <w:r>
        <w:rPr>
          <w:rFonts w:hint="default" w:ascii="Times New Roman" w:hAnsi="Times New Roman" w:cs="Times New Roman"/>
          <w:b/>
          <w:bCs/>
          <w:sz w:val="28"/>
          <w:szCs w:val="28"/>
        </w:rPr>
        <w:t xml:space="preserve"> 4.</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 xml:space="preserve">Interactive-immersive modules that </w:t>
      </w:r>
      <w:r>
        <w:rPr>
          <w:rFonts w:hint="default" w:ascii="Times New Roman" w:hAnsi="Times New Roman" w:cs="Times New Roman"/>
          <w:b w:val="0"/>
          <w:bCs w:val="0"/>
          <w:sz w:val="28"/>
          <w:szCs w:val="28"/>
          <w:lang w:val="en-US"/>
        </w:rPr>
        <w:t>implement</w:t>
      </w:r>
      <w:r>
        <w:rPr>
          <w:rFonts w:hint="default" w:ascii="Times New Roman" w:hAnsi="Times New Roman" w:cs="Times New Roman"/>
          <w:b w:val="0"/>
          <w:bCs w:val="0"/>
          <w:sz w:val="28"/>
          <w:szCs w:val="28"/>
        </w:rPr>
        <w:t xml:space="preserve"> the integrative model of </w:t>
      </w:r>
      <w:r>
        <w:rPr>
          <w:rFonts w:hint="default" w:ascii="Times New Roman" w:hAnsi="Times New Roman" w:cs="Times New Roman"/>
          <w:b w:val="0"/>
          <w:bCs w:val="0"/>
          <w:sz w:val="28"/>
          <w:szCs w:val="28"/>
          <w:lang w:val="en-US"/>
        </w:rPr>
        <w:t xml:space="preserve">FLPOC of technical </w:t>
      </w:r>
      <w:r>
        <w:rPr>
          <w:rFonts w:hint="default" w:ascii="Times New Roman" w:hAnsi="Times New Roman" w:cs="Times New Roman"/>
          <w:b w:val="0"/>
          <w:bCs w:val="0"/>
          <w:sz w:val="28"/>
          <w:szCs w:val="28"/>
        </w:rPr>
        <w:t>student</w:t>
      </w:r>
      <w:r>
        <w:rPr>
          <w:rFonts w:hint="default" w:ascii="Times New Roman" w:hAnsi="Times New Roman" w:cs="Times New Roman"/>
          <w:b w:val="0"/>
          <w:bCs w:val="0"/>
          <w:sz w:val="28"/>
          <w:szCs w:val="28"/>
          <w:lang w:val="en-US"/>
        </w:rPr>
        <w:t>s</w:t>
      </w:r>
      <w:r>
        <w:rPr>
          <w:rFonts w:hint="default" w:ascii="Times New Roman" w:hAnsi="Times New Roman" w:cs="Times New Roman"/>
          <w:b w:val="0"/>
          <w:bCs w:val="0"/>
          <w:sz w:val="28"/>
          <w:szCs w:val="28"/>
        </w:rPr>
        <w:t xml:space="preserve"> serve as an innovative tool for integrating language training and professional skills, creating a context for immersing students in real professional-immersive cases. The unique methodological structure of these modules, which </w:t>
      </w:r>
      <w:r>
        <w:rPr>
          <w:rFonts w:hint="default" w:ascii="Times New Roman" w:hAnsi="Times New Roman" w:cs="Times New Roman"/>
          <w:b w:val="0"/>
          <w:bCs w:val="0"/>
          <w:sz w:val="28"/>
          <w:szCs w:val="28"/>
          <w:lang w:val="en-US"/>
        </w:rPr>
        <w:t>consists of</w:t>
      </w:r>
      <w:r>
        <w:rPr>
          <w:rFonts w:hint="default" w:ascii="Times New Roman" w:hAnsi="Times New Roman" w:cs="Times New Roman"/>
          <w:b w:val="0"/>
          <w:bCs w:val="0"/>
          <w:sz w:val="28"/>
          <w:szCs w:val="28"/>
        </w:rPr>
        <w:t xml:space="preserve"> linguistic, socio-linguistic, discursive, strategic, and digital </w:t>
      </w:r>
      <w:r>
        <w:rPr>
          <w:rFonts w:hint="default" w:ascii="Times New Roman" w:hAnsi="Times New Roman" w:cs="Times New Roman"/>
          <w:b w:val="0"/>
          <w:bCs w:val="0"/>
          <w:sz w:val="28"/>
          <w:szCs w:val="28"/>
          <w:lang w:val="en-US"/>
        </w:rPr>
        <w:t>components</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ensures</w:t>
      </w:r>
      <w:r>
        <w:rPr>
          <w:rFonts w:hint="default" w:ascii="Times New Roman" w:hAnsi="Times New Roman" w:cs="Times New Roman"/>
          <w:b w:val="0"/>
          <w:bCs w:val="0"/>
          <w:sz w:val="28"/>
          <w:szCs w:val="28"/>
        </w:rPr>
        <w:t xml:space="preserve"> comprehensive training for specialists capable of effective intercultural communication and adaptation to international activities.</w:t>
      </w:r>
    </w:p>
    <w:p w14:paraId="2BBA201A">
      <w:pPr>
        <w:keepNext w:val="0"/>
        <w:keepLines w:val="0"/>
        <w:pageBreakBefore w:val="0"/>
        <w:widowControl/>
        <w:kinsoku/>
        <w:wordWrap/>
        <w:overflowPunct/>
        <w:topLinePunct w:val="0"/>
        <w:autoSpaceDE/>
        <w:autoSpaceDN/>
        <w:bidi w:val="0"/>
        <w:adjustRightInd/>
        <w:snapToGrid/>
        <w:spacing w:beforeAutospacing="0" w:afterAutospacing="0"/>
        <w:ind w:left="0" w:firstLine="422" w:firstLineChars="150"/>
        <w:jc w:val="both"/>
        <w:textAlignment w:val="auto"/>
        <w:rPr>
          <w:rFonts w:hint="default" w:ascii="Times New Roman" w:hAnsi="Times New Roman" w:cs="Times New Roman"/>
          <w:b w:val="0"/>
          <w:bCs w:val="0"/>
          <w:sz w:val="28"/>
          <w:szCs w:val="28"/>
        </w:rPr>
      </w:pPr>
      <w:r>
        <w:rPr>
          <w:rFonts w:hint="default" w:ascii="Times New Roman" w:hAnsi="Times New Roman" w:cs="Times New Roman"/>
          <w:b/>
          <w:bCs/>
          <w:sz w:val="28"/>
          <w:szCs w:val="28"/>
          <w:lang w:val="en-US"/>
        </w:rPr>
        <w:t>Provision 5.</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 xml:space="preserve">The methodology for </w:t>
      </w:r>
      <w:r>
        <w:rPr>
          <w:rFonts w:hint="default" w:ascii="Times New Roman" w:hAnsi="Times New Roman" w:cs="Times New Roman"/>
          <w:b w:val="0"/>
          <w:bCs w:val="0"/>
          <w:sz w:val="28"/>
          <w:szCs w:val="28"/>
          <w:lang w:val="en-US"/>
        </w:rPr>
        <w:t>forming</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 xml:space="preserve">FLPOC of technical students </w:t>
      </w:r>
      <w:r>
        <w:rPr>
          <w:rFonts w:hint="default" w:ascii="Times New Roman" w:hAnsi="Times New Roman" w:cs="Times New Roman"/>
          <w:b w:val="0"/>
          <w:bCs w:val="0"/>
          <w:sz w:val="28"/>
          <w:szCs w:val="28"/>
        </w:rPr>
        <w:t xml:space="preserve">through the staged implementation of interactive-immersive modules integrated with </w:t>
      </w:r>
      <w:r>
        <w:rPr>
          <w:rFonts w:hint="default" w:ascii="Times New Roman" w:hAnsi="Times New Roman" w:cs="Times New Roman"/>
          <w:b w:val="0"/>
          <w:bCs w:val="0"/>
          <w:sz w:val="28"/>
          <w:szCs w:val="28"/>
          <w:lang w:val="en-US"/>
        </w:rPr>
        <w:t>DEC</w:t>
      </w:r>
      <w:r>
        <w:rPr>
          <w:rFonts w:hint="default" w:ascii="Times New Roman" w:hAnsi="Times New Roman" w:cs="Times New Roman"/>
          <w:b w:val="0"/>
          <w:bCs w:val="0"/>
          <w:sz w:val="28"/>
          <w:szCs w:val="28"/>
        </w:rPr>
        <w:t xml:space="preserve"> in</w:t>
      </w:r>
      <w:r>
        <w:rPr>
          <w:rFonts w:hint="default" w:ascii="Times New Roman" w:hAnsi="Times New Roman" w:cs="Times New Roman"/>
          <w:b w:val="0"/>
          <w:bCs w:val="0"/>
          <w:sz w:val="28"/>
          <w:szCs w:val="28"/>
          <w:lang w:val="en-US"/>
        </w:rPr>
        <w:t>cludes</w:t>
      </w:r>
      <w:r>
        <w:rPr>
          <w:rFonts w:hint="default" w:ascii="Times New Roman" w:hAnsi="Times New Roman" w:cs="Times New Roman"/>
          <w:b w:val="0"/>
          <w:bCs w:val="0"/>
          <w:sz w:val="28"/>
          <w:szCs w:val="28"/>
        </w:rPr>
        <w:t xml:space="preserve"> experimental verification, consisting of diagnostic, formative, and summa</w:t>
      </w:r>
      <w:r>
        <w:rPr>
          <w:rFonts w:hint="default" w:ascii="Times New Roman" w:hAnsi="Times New Roman" w:cs="Times New Roman"/>
          <w:b w:val="0"/>
          <w:bCs w:val="0"/>
          <w:sz w:val="28"/>
          <w:szCs w:val="28"/>
          <w:lang w:val="en-US"/>
        </w:rPr>
        <w:t>tive</w:t>
      </w:r>
      <w:r>
        <w:rPr>
          <w:rFonts w:hint="default" w:ascii="Times New Roman" w:hAnsi="Times New Roman" w:cs="Times New Roman"/>
          <w:b w:val="0"/>
          <w:bCs w:val="0"/>
          <w:sz w:val="28"/>
          <w:szCs w:val="28"/>
        </w:rPr>
        <w:t xml:space="preserve"> stages</w:t>
      </w:r>
      <w:r>
        <w:rPr>
          <w:rFonts w:hint="default" w:ascii="Times New Roman" w:hAnsi="Times New Roman" w:cs="Times New Roman"/>
          <w:b w:val="0"/>
          <w:bCs w:val="0"/>
          <w:sz w:val="28"/>
          <w:szCs w:val="28"/>
          <w:lang w:val="en-US"/>
        </w:rPr>
        <w:t>, which</w:t>
      </w:r>
      <w:r>
        <w:rPr>
          <w:rFonts w:hint="default" w:ascii="Times New Roman" w:hAnsi="Times New Roman" w:cs="Times New Roman"/>
          <w:b w:val="0"/>
          <w:bCs w:val="0"/>
          <w:sz w:val="28"/>
          <w:szCs w:val="28"/>
        </w:rPr>
        <w:t xml:space="preserve"> contributes to enhanc</w:t>
      </w:r>
      <w:r>
        <w:rPr>
          <w:rFonts w:hint="default" w:ascii="Times New Roman" w:hAnsi="Times New Roman" w:cs="Times New Roman"/>
          <w:b w:val="0"/>
          <w:bCs w:val="0"/>
          <w:sz w:val="28"/>
          <w:szCs w:val="28"/>
          <w:lang w:val="en-US"/>
        </w:rPr>
        <w:t>ement of</w:t>
      </w:r>
      <w:r>
        <w:rPr>
          <w:rFonts w:hint="default" w:ascii="Times New Roman" w:hAnsi="Times New Roman" w:cs="Times New Roman"/>
          <w:b w:val="0"/>
          <w:bCs w:val="0"/>
          <w:sz w:val="28"/>
          <w:szCs w:val="28"/>
        </w:rPr>
        <w:t xml:space="preserve"> professional skills and the formation of linguistic, socio-linguistic, discursive, and strategic sub-competencies in the context of maritime studies. </w:t>
      </w:r>
    </w:p>
    <w:p w14:paraId="50B137E7">
      <w:pPr>
        <w:keepNext w:val="0"/>
        <w:keepLines w:val="0"/>
        <w:pageBreakBefore w:val="0"/>
        <w:widowControl/>
        <w:kinsoku/>
        <w:wordWrap/>
        <w:overflowPunct/>
        <w:topLinePunct w:val="0"/>
        <w:autoSpaceDE/>
        <w:autoSpaceDN/>
        <w:bidi w:val="0"/>
        <w:adjustRightInd/>
        <w:snapToGrid/>
        <w:spacing w:beforeAutospacing="0" w:afterAutospacing="0"/>
        <w:ind w:left="0" w:firstLine="422" w:firstLineChars="150"/>
        <w:jc w:val="both"/>
        <w:textAlignment w:val="auto"/>
        <w:rPr>
          <w:rFonts w:hint="default" w:ascii="Times New Roman" w:hAnsi="Times New Roman" w:cs="Times New Roman"/>
          <w:b w:val="0"/>
          <w:bCs w:val="0"/>
          <w:sz w:val="28"/>
          <w:szCs w:val="28"/>
        </w:rPr>
      </w:pPr>
      <w:r>
        <w:rPr>
          <w:rFonts w:hint="default" w:ascii="Times New Roman" w:hAnsi="Times New Roman"/>
          <w:b/>
          <w:bCs/>
          <w:sz w:val="28"/>
          <w:szCs w:val="28"/>
        </w:rPr>
        <w:t>Research base:</w:t>
      </w:r>
      <w:r>
        <w:rPr>
          <w:rFonts w:hint="default" w:ascii="Times New Roman" w:hAnsi="Times New Roman"/>
          <w:b w:val="0"/>
          <w:bCs w:val="0"/>
          <w:sz w:val="28"/>
          <w:szCs w:val="28"/>
        </w:rPr>
        <w:t xml:space="preserve"> Kazakhstan Maritime Academy (KMA) at the Kazakh-British Technical University in Almaty.</w:t>
      </w:r>
      <w:bookmarkStart w:id="0" w:name="_GoBack"/>
      <w:bookmarkEnd w:id="0"/>
    </w:p>
    <w:p w14:paraId="0F8021A1">
      <w:pPr>
        <w:keepNext w:val="0"/>
        <w:keepLines w:val="0"/>
        <w:pageBreakBefore w:val="0"/>
        <w:widowControl/>
        <w:kinsoku/>
        <w:wordWrap/>
        <w:overflowPunct/>
        <w:topLinePunct w:val="0"/>
        <w:autoSpaceDE/>
        <w:autoSpaceDN/>
        <w:bidi w:val="0"/>
        <w:adjustRightInd/>
        <w:snapToGrid/>
        <w:spacing w:beforeAutospacing="0" w:afterAutospacing="0"/>
        <w:ind w:left="0" w:firstLine="422" w:firstLineChars="150"/>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The scientific novelty</w:t>
      </w:r>
      <w:r>
        <w:rPr>
          <w:rFonts w:hint="default" w:ascii="Times New Roman" w:hAnsi="Times New Roman" w:cs="Times New Roman"/>
          <w:sz w:val="28"/>
          <w:szCs w:val="28"/>
        </w:rPr>
        <w:t xml:space="preserve"> of the dissertation research</w:t>
      </w:r>
      <w:r>
        <w:rPr>
          <w:rFonts w:hint="default" w:ascii="Times New Roman" w:hAnsi="Times New Roman" w:cs="Times New Roman"/>
          <w:sz w:val="28"/>
          <w:szCs w:val="28"/>
          <w:lang w:val="en-US"/>
        </w:rPr>
        <w:t xml:space="preserve"> include</w:t>
      </w:r>
      <w:r>
        <w:rPr>
          <w:rFonts w:hint="default" w:ascii="Times New Roman" w:hAnsi="Times New Roman" w:cs="Times New Roman"/>
          <w:sz w:val="28"/>
          <w:szCs w:val="28"/>
        </w:rPr>
        <w:t>:</w:t>
      </w:r>
    </w:p>
    <w:p w14:paraId="5E0612FA">
      <w:pPr>
        <w:keepNext w:val="0"/>
        <w:keepLines w:val="0"/>
        <w:pageBreakBefore w:val="0"/>
        <w:widowControl/>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 The clarification of the FLPOC </w:t>
      </w:r>
      <w:r>
        <w:rPr>
          <w:rFonts w:hint="default" w:ascii="Times New Roman" w:hAnsi="Times New Roman" w:cs="Times New Roman"/>
          <w:sz w:val="28"/>
          <w:szCs w:val="28"/>
          <w:lang w:val="en-US"/>
        </w:rPr>
        <w:t xml:space="preserve">structure </w:t>
      </w:r>
      <w:r>
        <w:rPr>
          <w:rFonts w:hint="default" w:ascii="Times New Roman" w:hAnsi="Times New Roman" w:cs="Times New Roman"/>
          <w:sz w:val="28"/>
          <w:szCs w:val="28"/>
        </w:rPr>
        <w:t>and its components;</w:t>
      </w:r>
    </w:p>
    <w:p w14:paraId="0E2EEFA4">
      <w:pPr>
        <w:keepNext w:val="0"/>
        <w:keepLines w:val="0"/>
        <w:pageBreakBefore w:val="0"/>
        <w:widowControl/>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2.The development of a concept for implementing </w:t>
      </w:r>
      <w:r>
        <w:rPr>
          <w:rFonts w:hint="default" w:ascii="Times New Roman" w:hAnsi="Times New Roman" w:cs="Times New Roman"/>
          <w:sz w:val="28"/>
          <w:szCs w:val="28"/>
          <w:lang w:val="en-US"/>
        </w:rPr>
        <w:t>an</w:t>
      </w:r>
      <w:r>
        <w:rPr>
          <w:rFonts w:hint="default" w:ascii="Times New Roman" w:hAnsi="Times New Roman" w:cs="Times New Roman"/>
          <w:sz w:val="28"/>
          <w:szCs w:val="28"/>
        </w:rPr>
        <w:t xml:space="preserve"> interactive-immersive approach,</w:t>
      </w:r>
      <w:r>
        <w:rPr>
          <w:rFonts w:hint="default" w:ascii="Times New Roman" w:hAnsi="Times New Roman" w:cs="Times New Roman"/>
          <w:sz w:val="28"/>
          <w:szCs w:val="28"/>
          <w:lang w:val="en-US"/>
        </w:rPr>
        <w:t xml:space="preserve"> </w:t>
      </w:r>
      <w:r>
        <w:rPr>
          <w:rFonts w:hint="default" w:ascii="Times New Roman" w:hAnsi="Times New Roman"/>
          <w:sz w:val="28"/>
          <w:szCs w:val="28"/>
        </w:rPr>
        <w:t xml:space="preserve">based on a combination of principles for the formation </w:t>
      </w:r>
      <w:r>
        <w:rPr>
          <w:rFonts w:hint="default" w:ascii="Times New Roman" w:hAnsi="Times New Roman"/>
          <w:sz w:val="28"/>
          <w:szCs w:val="28"/>
          <w:lang w:val="en-US"/>
        </w:rPr>
        <w:t xml:space="preserve">of </w:t>
      </w:r>
      <w:r>
        <w:rPr>
          <w:rFonts w:hint="default" w:ascii="Times New Roman" w:hAnsi="Times New Roman"/>
          <w:sz w:val="28"/>
          <w:szCs w:val="28"/>
        </w:rPr>
        <w:t xml:space="preserve">FLPOC and principles for selecting </w:t>
      </w:r>
      <w:r>
        <w:rPr>
          <w:rFonts w:hint="default" w:ascii="Times New Roman" w:hAnsi="Times New Roman"/>
          <w:sz w:val="28"/>
          <w:szCs w:val="28"/>
          <w:lang w:val="en-US"/>
        </w:rPr>
        <w:t>DEC</w:t>
      </w:r>
      <w:r>
        <w:rPr>
          <w:rFonts w:hint="default" w:ascii="Times New Roman" w:hAnsi="Times New Roman"/>
          <w:sz w:val="28"/>
          <w:szCs w:val="28"/>
        </w:rPr>
        <w:t>, ensuring the effective achievement of educational goals</w:t>
      </w:r>
      <w:r>
        <w:rPr>
          <w:rFonts w:hint="default" w:ascii="Times New Roman" w:hAnsi="Times New Roman" w:cs="Times New Roman"/>
          <w:sz w:val="28"/>
          <w:szCs w:val="28"/>
        </w:rPr>
        <w:t>;</w:t>
      </w:r>
    </w:p>
    <w:p w14:paraId="6C4227CA">
      <w:pPr>
        <w:keepNext w:val="0"/>
        <w:keepLines w:val="0"/>
        <w:pageBreakBefore w:val="0"/>
        <w:widowControl/>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The proposal of an integrative model of FLPOC as a set of criteria and indicators reflecting the transformation of traditional foreign language education experience into a digital format;</w:t>
      </w:r>
    </w:p>
    <w:p w14:paraId="1F9A6FC9">
      <w:pPr>
        <w:keepNext w:val="0"/>
        <w:keepLines w:val="0"/>
        <w:pageBreakBefore w:val="0"/>
        <w:widowControl/>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 The </w:t>
      </w:r>
      <w:r>
        <w:rPr>
          <w:rFonts w:hint="default" w:ascii="Times New Roman" w:hAnsi="Times New Roman" w:cs="Times New Roman"/>
          <w:sz w:val="28"/>
          <w:szCs w:val="28"/>
          <w:lang w:val="en-US"/>
        </w:rPr>
        <w:t>justification</w:t>
      </w:r>
      <w:r>
        <w:rPr>
          <w:rFonts w:hint="default" w:ascii="Times New Roman" w:hAnsi="Times New Roman" w:cs="Times New Roman"/>
          <w:sz w:val="28"/>
          <w:szCs w:val="28"/>
        </w:rPr>
        <w:t xml:space="preserve"> of the content of </w:t>
      </w:r>
      <w:r>
        <w:rPr>
          <w:rFonts w:hint="default" w:ascii="Times New Roman" w:hAnsi="Times New Roman" w:cs="Times New Roman"/>
          <w:sz w:val="28"/>
          <w:szCs w:val="28"/>
          <w:lang w:val="en-US"/>
        </w:rPr>
        <w:t>interactive</w:t>
      </w:r>
      <w:r>
        <w:rPr>
          <w:rFonts w:hint="default" w:ascii="Times New Roman" w:hAnsi="Times New Roman" w:cs="Times New Roman"/>
          <w:sz w:val="28"/>
          <w:szCs w:val="28"/>
        </w:rPr>
        <w:t>-</w:t>
      </w:r>
      <w:r>
        <w:rPr>
          <w:rFonts w:hint="default" w:ascii="Times New Roman" w:hAnsi="Times New Roman" w:cs="Times New Roman"/>
          <w:sz w:val="28"/>
          <w:szCs w:val="28"/>
          <w:lang w:val="en-US"/>
        </w:rPr>
        <w:t>immersive</w:t>
      </w:r>
      <w:r>
        <w:rPr>
          <w:rFonts w:hint="default" w:ascii="Times New Roman" w:hAnsi="Times New Roman" w:cs="Times New Roman"/>
          <w:sz w:val="28"/>
          <w:szCs w:val="28"/>
        </w:rPr>
        <w:t xml:space="preserve"> modules of FLPOC, implemented through </w:t>
      </w:r>
      <w:r>
        <w:rPr>
          <w:rFonts w:hint="default" w:ascii="Times New Roman" w:hAnsi="Times New Roman" w:cs="Times New Roman"/>
          <w:sz w:val="28"/>
          <w:szCs w:val="28"/>
          <w:lang w:val="en-US"/>
        </w:rPr>
        <w:t>an</w:t>
      </w:r>
      <w:r>
        <w:rPr>
          <w:rFonts w:hint="default" w:ascii="Times New Roman" w:hAnsi="Times New Roman" w:cs="Times New Roman"/>
          <w:sz w:val="28"/>
          <w:szCs w:val="28"/>
        </w:rPr>
        <w:t xml:space="preserve"> interactive-immersive approach;</w:t>
      </w:r>
    </w:p>
    <w:p w14:paraId="1A6A20A5">
      <w:pPr>
        <w:keepNext w:val="0"/>
        <w:keepLines w:val="0"/>
        <w:pageBreakBefore w:val="0"/>
        <w:widowControl/>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5. The identification of conditions for </w:t>
      </w:r>
      <w:r>
        <w:rPr>
          <w:rFonts w:hint="default" w:ascii="Times New Roman" w:hAnsi="Times New Roman" w:cs="Times New Roman"/>
          <w:sz w:val="28"/>
          <w:szCs w:val="28"/>
          <w:lang w:val="en-US"/>
        </w:rPr>
        <w:t>using</w:t>
      </w:r>
      <w:r>
        <w:rPr>
          <w:rFonts w:hint="default" w:ascii="Times New Roman" w:hAnsi="Times New Roman" w:cs="Times New Roman"/>
          <w:sz w:val="28"/>
          <w:szCs w:val="28"/>
        </w:rPr>
        <w:t xml:space="preserve"> DEC</w:t>
      </w:r>
      <w:r>
        <w:rPr>
          <w:rFonts w:hint="default" w:ascii="Times New Roman" w:hAnsi="Times New Roman" w:cs="Times New Roman"/>
          <w:sz w:val="28"/>
          <w:szCs w:val="28"/>
          <w:lang w:val="en-US"/>
        </w:rPr>
        <w:t xml:space="preserve">, </w:t>
      </w:r>
      <w:r>
        <w:rPr>
          <w:rFonts w:hint="default" w:ascii="Times New Roman" w:hAnsi="Times New Roman" w:eastAsia="SimSun" w:cs="Times New Roman"/>
          <w:sz w:val="28"/>
          <w:szCs w:val="28"/>
        </w:rPr>
        <w:t xml:space="preserve">which contribute to the formation of </w:t>
      </w:r>
      <w:r>
        <w:rPr>
          <w:rFonts w:hint="default" w:ascii="Times New Roman" w:hAnsi="Times New Roman" w:cs="Times New Roman"/>
          <w:sz w:val="28"/>
          <w:szCs w:val="28"/>
        </w:rPr>
        <w:t>FLPOC</w:t>
      </w:r>
      <w:r>
        <w:rPr>
          <w:rFonts w:hint="default" w:ascii="Times New Roman" w:hAnsi="Times New Roman" w:eastAsia="SimSun" w:cs="Times New Roman"/>
          <w:sz w:val="28"/>
          <w:szCs w:val="28"/>
        </w:rPr>
        <w:t xml:space="preserve"> of modern technical specialists.</w:t>
      </w:r>
    </w:p>
    <w:p w14:paraId="4E74D66F">
      <w:pPr>
        <w:keepNext w:val="0"/>
        <w:keepLines w:val="0"/>
        <w:pageBreakBefore w:val="0"/>
        <w:widowControl/>
        <w:kinsoku/>
        <w:wordWrap/>
        <w:overflowPunct/>
        <w:topLinePunct w:val="0"/>
        <w:autoSpaceDE/>
        <w:autoSpaceDN/>
        <w:bidi w:val="0"/>
        <w:adjustRightInd/>
        <w:snapToGrid/>
        <w:spacing w:beforeAutospacing="0" w:afterAutospacing="0"/>
        <w:ind w:left="0" w:firstLine="422" w:firstLineChars="150"/>
        <w:jc w:val="both"/>
        <w:textAlignment w:val="auto"/>
        <w:rPr>
          <w:rFonts w:hint="default" w:ascii="Times New Roman" w:hAnsi="Times New Roman" w:cs="Times New Roman"/>
          <w:b w:val="0"/>
          <w:bCs w:val="0"/>
          <w:sz w:val="28"/>
          <w:szCs w:val="28"/>
        </w:rPr>
      </w:pPr>
      <w:r>
        <w:rPr>
          <w:rFonts w:hint="default" w:ascii="Times New Roman" w:hAnsi="Times New Roman" w:cs="Times New Roman"/>
          <w:b/>
          <w:bCs/>
          <w:sz w:val="28"/>
          <w:szCs w:val="28"/>
        </w:rPr>
        <w:t xml:space="preserve">The theoretical significance of the </w:t>
      </w:r>
      <w:r>
        <w:rPr>
          <w:rFonts w:hint="default" w:ascii="Times New Roman" w:hAnsi="Times New Roman" w:cs="Times New Roman"/>
          <w:b/>
          <w:bCs/>
          <w:sz w:val="28"/>
          <w:szCs w:val="28"/>
          <w:lang w:val="en-US"/>
        </w:rPr>
        <w:t>research</w:t>
      </w:r>
      <w:r>
        <w:rPr>
          <w:rFonts w:hint="default" w:ascii="Times New Roman" w:hAnsi="Times New Roman" w:cs="Times New Roman"/>
          <w:b w:val="0"/>
          <w:bCs w:val="0"/>
          <w:sz w:val="28"/>
          <w:szCs w:val="28"/>
        </w:rPr>
        <w:t xml:space="preserve"> lies in revealing the pedagogical </w:t>
      </w:r>
      <w:r>
        <w:rPr>
          <w:rFonts w:hint="default" w:ascii="Times New Roman" w:hAnsi="Times New Roman" w:cs="Times New Roman"/>
          <w:b w:val="0"/>
          <w:bCs w:val="0"/>
          <w:sz w:val="28"/>
          <w:szCs w:val="28"/>
          <w:lang w:val="en-US"/>
        </w:rPr>
        <w:t>basis</w:t>
      </w:r>
      <w:r>
        <w:rPr>
          <w:rFonts w:hint="default" w:ascii="Times New Roman" w:hAnsi="Times New Roman" w:cs="Times New Roman"/>
          <w:b w:val="0"/>
          <w:bCs w:val="0"/>
          <w:sz w:val="28"/>
          <w:szCs w:val="28"/>
        </w:rPr>
        <w:t xml:space="preserve"> for implementing the interactive-immersive approach in the process of </w:t>
      </w:r>
      <w:r>
        <w:rPr>
          <w:rFonts w:hint="default" w:ascii="Times New Roman" w:hAnsi="Times New Roman" w:cs="Times New Roman"/>
          <w:b w:val="0"/>
          <w:bCs w:val="0"/>
          <w:sz w:val="28"/>
          <w:szCs w:val="28"/>
          <w:lang w:val="en-US"/>
        </w:rPr>
        <w:t>forming</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FLPOC of technical students</w:t>
      </w:r>
      <w:r>
        <w:rPr>
          <w:rFonts w:hint="default" w:ascii="Times New Roman" w:hAnsi="Times New Roman" w:cs="Times New Roman"/>
          <w:b w:val="0"/>
          <w:bCs w:val="0"/>
          <w:sz w:val="28"/>
          <w:szCs w:val="28"/>
        </w:rPr>
        <w:t xml:space="preserve">. </w:t>
      </w:r>
    </w:p>
    <w:p w14:paraId="5DC3F81E">
      <w:pPr>
        <w:keepNext w:val="0"/>
        <w:keepLines w:val="0"/>
        <w:pageBreakBefore w:val="0"/>
        <w:widowControl/>
        <w:kinsoku/>
        <w:wordWrap/>
        <w:overflowPunct/>
        <w:topLinePunct w:val="0"/>
        <w:autoSpaceDE/>
        <w:autoSpaceDN/>
        <w:bidi w:val="0"/>
        <w:adjustRightInd/>
        <w:snapToGrid/>
        <w:spacing w:beforeAutospacing="0" w:afterAutospacing="0"/>
        <w:ind w:left="0" w:firstLine="422" w:firstLineChars="15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The practical significance of the </w:t>
      </w:r>
      <w:r>
        <w:rPr>
          <w:rFonts w:hint="default" w:ascii="Times New Roman" w:hAnsi="Times New Roman" w:cs="Times New Roman"/>
          <w:b/>
          <w:bCs/>
          <w:sz w:val="28"/>
          <w:szCs w:val="28"/>
          <w:lang w:val="en-US"/>
        </w:rPr>
        <w:t>research</w:t>
      </w:r>
      <w:r>
        <w:rPr>
          <w:rFonts w:hint="default" w:ascii="Times New Roman" w:hAnsi="Times New Roman" w:cs="Times New Roman"/>
          <w:b w:val="0"/>
          <w:bCs w:val="0"/>
          <w:sz w:val="28"/>
          <w:szCs w:val="28"/>
        </w:rPr>
        <w:t xml:space="preserve"> lies in develop</w:t>
      </w:r>
      <w:r>
        <w:rPr>
          <w:rFonts w:hint="default" w:ascii="Times New Roman" w:hAnsi="Times New Roman" w:cs="Times New Roman"/>
          <w:b w:val="0"/>
          <w:bCs w:val="0"/>
          <w:sz w:val="28"/>
          <w:szCs w:val="28"/>
          <w:lang w:val="en-US"/>
        </w:rPr>
        <w:t xml:space="preserve">ing </w:t>
      </w:r>
      <w:r>
        <w:rPr>
          <w:rFonts w:hint="default" w:ascii="Times New Roman" w:hAnsi="Times New Roman" w:cs="Times New Roman"/>
          <w:b w:val="0"/>
          <w:bCs w:val="0"/>
          <w:sz w:val="28"/>
          <w:szCs w:val="28"/>
        </w:rPr>
        <w:t xml:space="preserve">of </w:t>
      </w:r>
      <w:r>
        <w:rPr>
          <w:rFonts w:hint="default" w:ascii="Times New Roman" w:hAnsi="Times New Roman" w:cs="Times New Roman"/>
          <w:b w:val="0"/>
          <w:bCs w:val="0"/>
          <w:sz w:val="28"/>
          <w:szCs w:val="28"/>
          <w:lang w:val="en-US"/>
        </w:rPr>
        <w:t>DEC, consisting of</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 xml:space="preserve">the elements of </w:t>
      </w:r>
      <w:r>
        <w:rPr>
          <w:rFonts w:hint="default" w:ascii="Times New Roman" w:hAnsi="Times New Roman" w:cs="Times New Roman"/>
          <w:b w:val="0"/>
          <w:bCs w:val="0"/>
          <w:sz w:val="28"/>
          <w:szCs w:val="28"/>
        </w:rPr>
        <w:t xml:space="preserve">virtual </w:t>
      </w:r>
      <w:r>
        <w:rPr>
          <w:rFonts w:hint="default" w:ascii="Times New Roman" w:hAnsi="Times New Roman" w:cs="Times New Roman"/>
          <w:b w:val="0"/>
          <w:bCs w:val="0"/>
          <w:sz w:val="28"/>
          <w:szCs w:val="28"/>
          <w:lang w:val="en-US"/>
        </w:rPr>
        <w:t>reality</w:t>
      </w:r>
      <w:r>
        <w:rPr>
          <w:rFonts w:hint="default" w:ascii="Times New Roman" w:hAnsi="Times New Roman" w:cs="Times New Roman"/>
          <w:b w:val="0"/>
          <w:bCs w:val="0"/>
          <w:sz w:val="28"/>
          <w:szCs w:val="28"/>
        </w:rPr>
        <w:t>, artificial intelligence</w:t>
      </w:r>
      <w:r>
        <w:rPr>
          <w:rFonts w:hint="default" w:ascii="Times New Roman" w:hAnsi="Times New Roman" w:cs="Times New Roman"/>
          <w:b w:val="0"/>
          <w:bCs w:val="0"/>
          <w:sz w:val="28"/>
          <w:szCs w:val="28"/>
          <w:lang w:val="en-US"/>
        </w:rPr>
        <w:t xml:space="preserve"> tools</w:t>
      </w:r>
      <w:r>
        <w:rPr>
          <w:rFonts w:hint="default" w:ascii="Times New Roman" w:hAnsi="Times New Roman" w:cs="Times New Roman"/>
          <w:b w:val="0"/>
          <w:bCs w:val="0"/>
          <w:sz w:val="28"/>
          <w:szCs w:val="28"/>
        </w:rPr>
        <w:t>, gam</w:t>
      </w:r>
      <w:r>
        <w:rPr>
          <w:rFonts w:hint="default" w:ascii="Times New Roman" w:hAnsi="Times New Roman" w:cs="Times New Roman"/>
          <w:b w:val="0"/>
          <w:bCs w:val="0"/>
          <w:sz w:val="28"/>
          <w:szCs w:val="28"/>
          <w:lang w:val="en-US"/>
        </w:rPr>
        <w:t>ification</w:t>
      </w:r>
      <w:r>
        <w:rPr>
          <w:rFonts w:hint="default" w:ascii="Times New Roman" w:hAnsi="Times New Roman" w:cs="Times New Roman"/>
          <w:b w:val="0"/>
          <w:bCs w:val="0"/>
          <w:sz w:val="28"/>
          <w:szCs w:val="28"/>
        </w:rPr>
        <w:t xml:space="preserve"> and case simulations, as well as a series of interactive-immersive exercises and tasks aimed at </w:t>
      </w:r>
      <w:r>
        <w:rPr>
          <w:rFonts w:hint="default" w:ascii="Times New Roman" w:hAnsi="Times New Roman" w:cs="Times New Roman"/>
          <w:b w:val="0"/>
          <w:bCs w:val="0"/>
          <w:sz w:val="28"/>
          <w:szCs w:val="28"/>
          <w:lang w:val="en-US"/>
        </w:rPr>
        <w:t>forming</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FLPOC</w:t>
      </w:r>
      <w:r>
        <w:rPr>
          <w:rFonts w:hint="default" w:ascii="Times New Roman" w:hAnsi="Times New Roman" w:cs="Times New Roman"/>
          <w:b w:val="0"/>
          <w:bCs w:val="0"/>
          <w:sz w:val="28"/>
          <w:szCs w:val="28"/>
        </w:rPr>
        <w:t>.</w:t>
      </w:r>
    </w:p>
    <w:p w14:paraId="199DBD06">
      <w:pPr>
        <w:keepNext w:val="0"/>
        <w:keepLines w:val="0"/>
        <w:pageBreakBefore w:val="0"/>
        <w:widowControl/>
        <w:kinsoku/>
        <w:wordWrap/>
        <w:overflowPunct/>
        <w:topLinePunct w:val="0"/>
        <w:autoSpaceDE/>
        <w:autoSpaceDN/>
        <w:bidi w:val="0"/>
        <w:adjustRightInd/>
        <w:snapToGrid/>
        <w:spacing w:beforeAutospacing="0" w:afterAutospacing="0"/>
        <w:ind w:left="0" w:firstLine="422" w:firstLineChars="150"/>
        <w:jc w:val="both"/>
        <w:textAlignment w:val="auto"/>
        <w:rPr>
          <w:rFonts w:hint="default" w:ascii="Times New Roman" w:hAnsi="Times New Roman" w:cs="Times New Roman"/>
          <w:sz w:val="28"/>
          <w:szCs w:val="28"/>
          <w:lang w:val="en-US"/>
        </w:rPr>
      </w:pPr>
      <w:r>
        <w:rPr>
          <w:rFonts w:hint="default" w:ascii="Times New Roman" w:hAnsi="Times New Roman" w:cs="Times New Roman"/>
          <w:b/>
          <w:bCs/>
          <w:sz w:val="28"/>
          <w:szCs w:val="28"/>
        </w:rPr>
        <w:t>The validity and reliability</w:t>
      </w:r>
      <w:r>
        <w:rPr>
          <w:rFonts w:hint="default" w:ascii="Times New Roman" w:hAnsi="Times New Roman" w:cs="Times New Roman"/>
          <w:sz w:val="28"/>
          <w:szCs w:val="28"/>
        </w:rPr>
        <w:t xml:space="preserve"> of the scientific pro</w:t>
      </w:r>
      <w:r>
        <w:rPr>
          <w:rFonts w:hint="default" w:ascii="Times New Roman" w:hAnsi="Times New Roman" w:cs="Times New Roman"/>
          <w:sz w:val="28"/>
          <w:szCs w:val="28"/>
          <w:lang w:val="en-US"/>
        </w:rPr>
        <w:t>visions</w:t>
      </w:r>
      <w:r>
        <w:rPr>
          <w:rFonts w:hint="default" w:ascii="Times New Roman" w:hAnsi="Times New Roman" w:cs="Times New Roman"/>
          <w:sz w:val="28"/>
          <w:szCs w:val="28"/>
        </w:rPr>
        <w:t xml:space="preserve">, practical recommendations, and conclusions drawn from the research are supported by the results of experimental studies, successful presentations of key findings at several leading </w:t>
      </w:r>
      <w:r>
        <w:rPr>
          <w:rFonts w:hint="default" w:ascii="Times New Roman" w:hAnsi="Times New Roman" w:cs="Times New Roman"/>
          <w:i/>
          <w:iCs/>
          <w:sz w:val="28"/>
          <w:szCs w:val="28"/>
        </w:rPr>
        <w:t xml:space="preserve">international </w:t>
      </w:r>
      <w:r>
        <w:rPr>
          <w:rFonts w:hint="default" w:ascii="Times New Roman" w:hAnsi="Times New Roman" w:cs="Times New Roman"/>
          <w:i/>
          <w:iCs/>
          <w:sz w:val="28"/>
          <w:szCs w:val="28"/>
          <w:lang w:val="en-US"/>
        </w:rPr>
        <w:t xml:space="preserve">scientific-practical </w:t>
      </w:r>
      <w:r>
        <w:rPr>
          <w:rFonts w:hint="default" w:ascii="Times New Roman" w:hAnsi="Times New Roman" w:cs="Times New Roman"/>
          <w:i/>
          <w:iCs/>
          <w:sz w:val="28"/>
          <w:szCs w:val="28"/>
        </w:rPr>
        <w:t>conferences</w:t>
      </w:r>
      <w:r>
        <w:rPr>
          <w:rFonts w:hint="default" w:ascii="Times New Roman" w:hAnsi="Times New Roman" w:cs="Times New Roman"/>
          <w:sz w:val="28"/>
          <w:szCs w:val="28"/>
        </w:rPr>
        <w:t xml:space="preserve">, such as </w:t>
      </w:r>
      <w:r>
        <w:rPr>
          <w:rFonts w:hint="default" w:ascii="Times New Roman" w:hAnsi="Times New Roman" w:cs="Times New Roman"/>
          <w:sz w:val="28"/>
          <w:szCs w:val="28"/>
          <w:lang w:val="ru-RU"/>
        </w:rPr>
        <w:t>«</w:t>
      </w:r>
      <w:r>
        <w:rPr>
          <w:rFonts w:hint="default" w:ascii="Times New Roman" w:hAnsi="Times New Roman" w:cs="Times New Roman"/>
          <w:sz w:val="28"/>
          <w:szCs w:val="28"/>
        </w:rPr>
        <w:t>Going Global</w:t>
      </w:r>
      <w:r>
        <w:rPr>
          <w:rFonts w:hint="default" w:ascii="Times New Roman" w:hAnsi="Times New Roman" w:cs="Times New Roman"/>
          <w:sz w:val="28"/>
          <w:szCs w:val="28"/>
          <w:lang w:val="ru-RU"/>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London, 2017); </w:t>
      </w:r>
      <w:r>
        <w:rPr>
          <w:rFonts w:hint="default" w:ascii="Times New Roman" w:hAnsi="Times New Roman" w:cs="Times New Roman"/>
          <w:sz w:val="28"/>
          <w:szCs w:val="28"/>
          <w:lang w:val="ru-RU"/>
        </w:rPr>
        <w:t>«</w:t>
      </w:r>
      <w:r>
        <w:rPr>
          <w:rFonts w:hint="default" w:ascii="Times New Roman" w:hAnsi="Times New Roman" w:cs="Times New Roman"/>
          <w:sz w:val="28"/>
          <w:szCs w:val="28"/>
        </w:rPr>
        <w:t>Innovations in Professional Education</w:t>
      </w:r>
      <w:r>
        <w:rPr>
          <w:rFonts w:hint="default" w:ascii="Times New Roman" w:hAnsi="Times New Roman" w:cs="Times New Roman"/>
          <w:sz w:val="28"/>
          <w:szCs w:val="28"/>
          <w:lang w:val="ru-RU"/>
        </w:rPr>
        <w:t>» (</w:t>
      </w:r>
      <w:r>
        <w:rPr>
          <w:rFonts w:hint="default" w:ascii="Times New Roman" w:hAnsi="Times New Roman" w:cs="Times New Roman"/>
          <w:sz w:val="28"/>
          <w:szCs w:val="28"/>
        </w:rPr>
        <w:t>Yekaterinburg</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2019); </w:t>
      </w:r>
      <w:r>
        <w:rPr>
          <w:rFonts w:hint="default" w:ascii="Times New Roman" w:hAnsi="Times New Roman" w:cs="Times New Roman"/>
          <w:sz w:val="28"/>
          <w:szCs w:val="28"/>
          <w:lang w:val="ru-RU"/>
        </w:rPr>
        <w:t>«</w:t>
      </w:r>
      <w:r>
        <w:rPr>
          <w:rFonts w:hint="default" w:ascii="Times New Roman" w:hAnsi="Times New Roman" w:cs="Times New Roman"/>
          <w:sz w:val="28"/>
          <w:szCs w:val="28"/>
        </w:rPr>
        <w:t>Science as a Driving Force in Crisis</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w:t>
      </w:r>
      <w:r>
        <w:rPr>
          <w:rFonts w:hint="default" w:ascii="Times New Roman" w:hAnsi="Times New Roman" w:cs="Times New Roman"/>
          <w:sz w:val="28"/>
          <w:szCs w:val="28"/>
        </w:rPr>
        <w:t>Ukraine</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2019); </w:t>
      </w:r>
      <w:r>
        <w:rPr>
          <w:rFonts w:hint="default" w:ascii="Times New Roman" w:hAnsi="Times New Roman" w:cs="Times New Roman"/>
          <w:sz w:val="28"/>
          <w:szCs w:val="28"/>
          <w:lang w:val="ru-RU"/>
        </w:rPr>
        <w:t>«</w:t>
      </w:r>
      <w:r>
        <w:rPr>
          <w:rFonts w:hint="default" w:ascii="Times New Roman" w:hAnsi="Times New Roman" w:cs="Times New Roman"/>
          <w:sz w:val="28"/>
          <w:szCs w:val="28"/>
        </w:rPr>
        <w:t>Science and Education in the 21st Century</w:t>
      </w:r>
      <w:r>
        <w:rPr>
          <w:rFonts w:hint="default" w:ascii="Times New Roman" w:hAnsi="Times New Roman" w:cs="Times New Roman"/>
          <w:sz w:val="28"/>
          <w:szCs w:val="28"/>
          <w:lang w:val="ru-RU"/>
        </w:rPr>
        <w:t>» (</w:t>
      </w:r>
      <w:r>
        <w:rPr>
          <w:rFonts w:hint="default" w:ascii="Times New Roman" w:hAnsi="Times New Roman" w:cs="Times New Roman"/>
          <w:sz w:val="28"/>
          <w:szCs w:val="28"/>
        </w:rPr>
        <w:t>Astana</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2020); </w:t>
      </w:r>
      <w:r>
        <w:rPr>
          <w:rFonts w:hint="default" w:ascii="Times New Roman" w:hAnsi="Times New Roman" w:cs="Times New Roman"/>
          <w:sz w:val="28"/>
          <w:szCs w:val="28"/>
          <w:lang w:val="ru-RU"/>
        </w:rPr>
        <w:t>«</w:t>
      </w:r>
      <w:r>
        <w:rPr>
          <w:rFonts w:hint="default" w:ascii="Times New Roman" w:hAnsi="Times New Roman" w:cs="Times New Roman"/>
          <w:sz w:val="28"/>
          <w:szCs w:val="28"/>
        </w:rPr>
        <w:t>Education and New Technologies</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w:t>
      </w:r>
      <w:r>
        <w:rPr>
          <w:rFonts w:hint="default" w:ascii="Times New Roman" w:hAnsi="Times New Roman" w:cs="Times New Roman"/>
          <w:sz w:val="28"/>
          <w:szCs w:val="28"/>
          <w:lang w:val="en-US"/>
        </w:rPr>
        <w:t xml:space="preserve">online platform </w:t>
      </w:r>
      <w:r>
        <w:rPr>
          <w:rFonts w:hint="default" w:ascii="Times New Roman" w:hAnsi="Times New Roman" w:cs="Times New Roman"/>
          <w:sz w:val="28"/>
          <w:szCs w:val="28"/>
        </w:rPr>
        <w:t>EdCrunch</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2022); </w:t>
      </w:r>
      <w:r>
        <w:rPr>
          <w:rFonts w:hint="default" w:ascii="Times New Roman" w:hAnsi="Times New Roman" w:cs="Times New Roman"/>
          <w:sz w:val="28"/>
          <w:szCs w:val="28"/>
          <w:lang w:val="ru-RU"/>
        </w:rPr>
        <w:t>«</w:t>
      </w:r>
      <w:r>
        <w:rPr>
          <w:rFonts w:hint="default" w:ascii="Times New Roman" w:hAnsi="Times New Roman" w:cs="Times New Roman"/>
          <w:sz w:val="28"/>
          <w:szCs w:val="28"/>
        </w:rPr>
        <w:t>Information Science and Information Literacy</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Brasov, 2022); </w:t>
      </w:r>
      <w:r>
        <w:rPr>
          <w:rFonts w:hint="default" w:ascii="Times New Roman" w:hAnsi="Times New Roman" w:cs="Times New Roman"/>
          <w:sz w:val="28"/>
          <w:szCs w:val="28"/>
          <w:lang w:val="ru-RU"/>
        </w:rPr>
        <w:t>«</w:t>
      </w:r>
      <w:r>
        <w:rPr>
          <w:rFonts w:hint="default" w:ascii="Times New Roman" w:hAnsi="Times New Roman" w:cs="Times New Roman"/>
          <w:sz w:val="28"/>
          <w:szCs w:val="28"/>
        </w:rPr>
        <w:t>Sat</w:t>
      </w:r>
      <w:r>
        <w:rPr>
          <w:rFonts w:hint="default" w:ascii="Times New Roman" w:hAnsi="Times New Roman" w:cs="Times New Roman"/>
          <w:sz w:val="28"/>
          <w:szCs w:val="28"/>
          <w:lang w:val="en-US"/>
        </w:rPr>
        <w:t>bayev</w:t>
      </w:r>
      <w:r>
        <w:rPr>
          <w:rFonts w:hint="default" w:ascii="Times New Roman" w:hAnsi="Times New Roman" w:cs="Times New Roman"/>
          <w:sz w:val="28"/>
          <w:szCs w:val="28"/>
        </w:rPr>
        <w:t xml:space="preserve"> Readings</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-2021</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w:t>
      </w:r>
      <w:r>
        <w:rPr>
          <w:rFonts w:hint="default" w:ascii="Times New Roman" w:hAnsi="Times New Roman" w:cs="Times New Roman"/>
          <w:sz w:val="28"/>
          <w:szCs w:val="28"/>
          <w:lang w:val="en-US"/>
        </w:rPr>
        <w:t xml:space="preserve">Almaty, </w:t>
      </w:r>
      <w:r>
        <w:rPr>
          <w:rFonts w:hint="default" w:ascii="Times New Roman" w:hAnsi="Times New Roman" w:cs="Times New Roman"/>
          <w:sz w:val="28"/>
          <w:szCs w:val="28"/>
        </w:rPr>
        <w:t xml:space="preserve">2021); </w:t>
      </w:r>
      <w:r>
        <w:rPr>
          <w:rFonts w:hint="default" w:ascii="Times New Roman" w:hAnsi="Times New Roman" w:cs="Times New Roman"/>
          <w:sz w:val="28"/>
          <w:szCs w:val="28"/>
          <w:lang w:val="ru-RU"/>
        </w:rPr>
        <w:t>«</w:t>
      </w:r>
      <w:r>
        <w:rPr>
          <w:rFonts w:hint="default" w:ascii="Times New Roman" w:hAnsi="Times New Roman" w:cs="Times New Roman"/>
          <w:sz w:val="28"/>
          <w:szCs w:val="28"/>
        </w:rPr>
        <w:t>University 4.0. Digital Transformation</w:t>
      </w:r>
      <w:r>
        <w:rPr>
          <w:rFonts w:hint="default" w:ascii="Times New Roman" w:hAnsi="Times New Roman" w:cs="Times New Roman"/>
          <w:sz w:val="28"/>
          <w:szCs w:val="28"/>
          <w:lang w:val="ru-RU"/>
        </w:rPr>
        <w:t>» (</w:t>
      </w:r>
      <w:r>
        <w:rPr>
          <w:rFonts w:hint="default" w:ascii="Times New Roman" w:hAnsi="Times New Roman" w:cs="Times New Roman"/>
          <w:sz w:val="28"/>
          <w:szCs w:val="28"/>
        </w:rPr>
        <w:t>Belarus</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2021); </w:t>
      </w:r>
      <w:r>
        <w:rPr>
          <w:rFonts w:hint="default" w:ascii="Times New Roman" w:hAnsi="Times New Roman" w:cs="Times New Roman"/>
          <w:i/>
          <w:iCs/>
          <w:sz w:val="28"/>
          <w:szCs w:val="28"/>
        </w:rPr>
        <w:t xml:space="preserve">at the </w:t>
      </w:r>
      <w:r>
        <w:rPr>
          <w:rFonts w:hint="default" w:ascii="Times New Roman" w:hAnsi="Times New Roman" w:cs="Times New Roman"/>
          <w:i/>
          <w:iCs/>
          <w:sz w:val="28"/>
          <w:szCs w:val="28"/>
          <w:lang w:val="en-US"/>
        </w:rPr>
        <w:t>r</w:t>
      </w:r>
      <w:r>
        <w:rPr>
          <w:rFonts w:hint="default" w:ascii="Times New Roman" w:hAnsi="Times New Roman" w:cs="Times New Roman"/>
          <w:i/>
          <w:iCs/>
          <w:sz w:val="28"/>
          <w:szCs w:val="28"/>
        </w:rPr>
        <w:t>epublican competition</w:t>
      </w:r>
      <w:r>
        <w:rPr>
          <w:rFonts w:hint="default" w:ascii="Times New Roman" w:hAnsi="Times New Roman" w:cs="Times New Roman"/>
          <w:sz w:val="28"/>
          <w:szCs w:val="28"/>
        </w:rPr>
        <w:t xml:space="preserve"> of research projects for young scientists on the topic </w:t>
      </w:r>
      <w:r>
        <w:rPr>
          <w:rFonts w:hint="default" w:ascii="Times New Roman" w:hAnsi="Times New Roman" w:cs="Times New Roman"/>
          <w:sz w:val="28"/>
          <w:szCs w:val="28"/>
          <w:lang w:val="ru-RU"/>
        </w:rPr>
        <w:t>«</w:t>
      </w:r>
      <w:r>
        <w:rPr>
          <w:rFonts w:hint="default" w:ascii="Times New Roman" w:hAnsi="Times New Roman" w:cs="Times New Roman"/>
          <w:sz w:val="28"/>
          <w:szCs w:val="28"/>
        </w:rPr>
        <w:t>My Vision of Resolving the Consequences of the COVID-19 Pandemic</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(II-degree</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en-US"/>
        </w:rPr>
        <w:t>Almaty,</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2020); </w:t>
      </w:r>
      <w:r>
        <w:rPr>
          <w:rFonts w:hint="default" w:ascii="Times New Roman" w:hAnsi="Times New Roman" w:cs="Times New Roman"/>
          <w:i/>
          <w:iCs/>
          <w:sz w:val="28"/>
          <w:szCs w:val="28"/>
        </w:rPr>
        <w:t>at the republican forum</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for</w:t>
      </w:r>
      <w:r>
        <w:rPr>
          <w:rFonts w:hint="default" w:ascii="Times New Roman" w:hAnsi="Times New Roman" w:cs="Times New Roman"/>
          <w:sz w:val="28"/>
          <w:szCs w:val="28"/>
        </w:rPr>
        <w:t xml:space="preserve"> Academic Integrity League on the topic </w:t>
      </w:r>
      <w:r>
        <w:rPr>
          <w:rFonts w:hint="default" w:ascii="Times New Roman" w:hAnsi="Times New Roman" w:cs="Times New Roman"/>
          <w:sz w:val="28"/>
          <w:szCs w:val="28"/>
          <w:lang w:val="ru-RU"/>
        </w:rPr>
        <w:t>«</w:t>
      </w:r>
      <w:r>
        <w:rPr>
          <w:rFonts w:hint="default" w:ascii="Times New Roman" w:hAnsi="Times New Roman" w:cs="Times New Roman"/>
          <w:sz w:val="28"/>
          <w:szCs w:val="28"/>
        </w:rPr>
        <w:t>Pedagogical Innovations Supporting Academic Honesty</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w:t>
      </w:r>
      <w:r>
        <w:rPr>
          <w:rFonts w:hint="default" w:ascii="Times New Roman" w:hAnsi="Times New Roman" w:cs="Times New Roman"/>
          <w:sz w:val="28"/>
          <w:szCs w:val="28"/>
          <w:lang w:val="en-US"/>
        </w:rPr>
        <w:t>Almaty</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2023); </w:t>
      </w:r>
      <w:r>
        <w:rPr>
          <w:rFonts w:hint="default" w:ascii="Times New Roman" w:hAnsi="Times New Roman" w:cs="Times New Roman"/>
          <w:i/>
          <w:iCs/>
          <w:sz w:val="28"/>
          <w:szCs w:val="28"/>
        </w:rPr>
        <w:t>at research seminars</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of the</w:t>
      </w:r>
      <w:r>
        <w:rPr>
          <w:rFonts w:hint="default" w:ascii="Times New Roman" w:hAnsi="Times New Roman" w:cs="Times New Roman"/>
          <w:sz w:val="28"/>
          <w:szCs w:val="28"/>
        </w:rPr>
        <w:t xml:space="preserve"> internship </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Erzurum, 2019); and </w:t>
      </w:r>
      <w:r>
        <w:rPr>
          <w:rFonts w:hint="default" w:ascii="Times New Roman" w:hAnsi="Times New Roman" w:cs="Times New Roman"/>
          <w:i/>
          <w:iCs/>
          <w:sz w:val="28"/>
          <w:szCs w:val="28"/>
        </w:rPr>
        <w:t>at methodological seminars</w:t>
      </w:r>
      <w:r>
        <w:rPr>
          <w:rFonts w:hint="default" w:ascii="Times New Roman" w:hAnsi="Times New Roman" w:cs="Times New Roman"/>
          <w:sz w:val="28"/>
          <w:szCs w:val="28"/>
        </w:rPr>
        <w:t xml:space="preserve"> at AUES, KBTU, Sat</w:t>
      </w:r>
      <w:r>
        <w:rPr>
          <w:rFonts w:hint="default" w:ascii="Times New Roman" w:hAnsi="Times New Roman" w:cs="Times New Roman"/>
          <w:sz w:val="28"/>
          <w:szCs w:val="28"/>
          <w:lang w:val="en-US"/>
        </w:rPr>
        <w:t>bayev u</w:t>
      </w:r>
      <w:r>
        <w:rPr>
          <w:rFonts w:hint="default" w:ascii="Times New Roman" w:hAnsi="Times New Roman" w:cs="Times New Roman"/>
          <w:sz w:val="28"/>
          <w:szCs w:val="28"/>
        </w:rPr>
        <w:t>niversity, and ATU (</w:t>
      </w:r>
      <w:r>
        <w:rPr>
          <w:rFonts w:hint="default" w:ascii="Times New Roman" w:hAnsi="Times New Roman" w:cs="Times New Roman"/>
          <w:sz w:val="28"/>
          <w:szCs w:val="28"/>
          <w:lang w:val="en-US"/>
        </w:rPr>
        <w:t xml:space="preserve">Almaty, </w:t>
      </w:r>
      <w:r>
        <w:rPr>
          <w:rFonts w:hint="default" w:ascii="Times New Roman" w:hAnsi="Times New Roman" w:cs="Times New Roman"/>
          <w:sz w:val="28"/>
          <w:szCs w:val="28"/>
        </w:rPr>
        <w:t>2019-2024)</w:t>
      </w:r>
      <w:r>
        <w:rPr>
          <w:rFonts w:hint="default" w:ascii="Times New Roman" w:hAnsi="Times New Roman" w:cs="Times New Roman"/>
          <w:sz w:val="28"/>
          <w:szCs w:val="28"/>
          <w:lang w:val="en-US"/>
        </w:rPr>
        <w:t>.</w:t>
      </w:r>
    </w:p>
    <w:p w14:paraId="03B684E0">
      <w:pPr>
        <w:keepNext w:val="0"/>
        <w:keepLines w:val="0"/>
        <w:pageBreakBefore w:val="0"/>
        <w:widowControl/>
        <w:kinsoku/>
        <w:wordWrap/>
        <w:overflowPunct/>
        <w:topLinePunct w:val="0"/>
        <w:autoSpaceDE/>
        <w:autoSpaceDN/>
        <w:bidi w:val="0"/>
        <w:adjustRightInd/>
        <w:snapToGrid/>
        <w:spacing w:beforeAutospacing="0" w:afterAutospacing="0"/>
        <w:ind w:left="0" w:firstLine="422" w:firstLineChars="150"/>
        <w:jc w:val="both"/>
        <w:textAlignment w:val="auto"/>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The approval and implementation of the research</w:t>
      </w:r>
      <w:r>
        <w:rPr>
          <w:rFonts w:hint="default" w:ascii="Times New Roman" w:hAnsi="Times New Roman" w:cs="Times New Roman"/>
          <w:b w:val="0"/>
          <w:bCs w:val="0"/>
          <w:sz w:val="28"/>
          <w:szCs w:val="28"/>
          <w:lang w:val="en-US"/>
        </w:rPr>
        <w:t xml:space="preserve"> results were reported at the meetings of the Postgraduate Department at Ablai khan KazUIR&amp;WL, and published in 41 scientific publications, including 12 in journals recommended by the Committee for Quality Assurance in Science and Higher Education of the Ministry of the Republic of Kazakhstan, 16 in international scientific-practical conferences, 8 in foreign scientific journals, 3 in a republican conferences, as well as two foreign publications in ranked journals indexed by Scopus (1) and Web of Science (Core Collection) (1). </w:t>
      </w:r>
    </w:p>
    <w:p w14:paraId="5FF4496D">
      <w:pPr>
        <w:keepNext w:val="0"/>
        <w:keepLines w:val="0"/>
        <w:pageBreakBefore w:val="0"/>
        <w:widowControl/>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eastAsia="SimSun" w:cs="Times New Roman"/>
          <w:sz w:val="28"/>
          <w:szCs w:val="28"/>
        </w:rPr>
      </w:pPr>
      <w:r>
        <w:rPr>
          <w:rFonts w:hint="default" w:ascii="Times New Roman" w:hAnsi="Times New Roman" w:cs="Times New Roman"/>
          <w:b w:val="0"/>
          <w:bCs w:val="0"/>
          <w:sz w:val="28"/>
          <w:szCs w:val="28"/>
          <w:lang w:val="en-US"/>
        </w:rPr>
        <w:t xml:space="preserve">Additionally, the results of the scientific research include a collective KBTU monograph titled </w:t>
      </w:r>
      <w:r>
        <w:rPr>
          <w:rFonts w:hint="default" w:ascii="Times New Roman" w:hAnsi="Times New Roman" w:cs="Times New Roman"/>
          <w:b w:val="0"/>
          <w:bCs w:val="0"/>
          <w:sz w:val="28"/>
          <w:szCs w:val="28"/>
          <w:lang w:val="ru-RU"/>
        </w:rPr>
        <w:t>«</w:t>
      </w:r>
      <w:r>
        <w:rPr>
          <w:rFonts w:hint="default" w:ascii="Times New Roman" w:hAnsi="Times New Roman" w:cs="Times New Roman"/>
          <w:b w:val="0"/>
          <w:bCs w:val="0"/>
          <w:sz w:val="28"/>
          <w:szCs w:val="28"/>
          <w:lang w:val="en-US"/>
        </w:rPr>
        <w:t>Teacher’s Guidelines: A Practical Approach to Raising SDG Awareness</w:t>
      </w:r>
      <w:r>
        <w:rPr>
          <w:rFonts w:hint="default" w:ascii="Times New Roman" w:hAnsi="Times New Roman" w:cs="Times New Roman"/>
          <w:b w:val="0"/>
          <w:bCs w:val="0"/>
          <w:sz w:val="28"/>
          <w:szCs w:val="28"/>
          <w:lang w:val="ru-RU"/>
        </w:rPr>
        <w:t>»</w:t>
      </w:r>
      <w:r>
        <w:rPr>
          <w:rFonts w:hint="default" w:ascii="Times New Roman" w:hAnsi="Times New Roman" w:cs="Times New Roman"/>
          <w:b w:val="0"/>
          <w:bCs w:val="0"/>
          <w:sz w:val="28"/>
          <w:szCs w:val="28"/>
          <w:lang w:val="en-US"/>
        </w:rPr>
        <w:t xml:space="preserve"> (2024); participation in</w:t>
      </w:r>
      <w:r>
        <w:rPr>
          <w:rFonts w:hint="default" w:ascii="Times New Roman" w:hAnsi="Times New Roman" w:cs="Times New Roman"/>
          <w:b w:val="0"/>
          <w:bCs w:val="0"/>
          <w:sz w:val="28"/>
          <w:szCs w:val="28"/>
          <w:lang w:val="ru-RU"/>
        </w:rPr>
        <w:t xml:space="preserve"> </w:t>
      </w:r>
      <w:r>
        <w:rPr>
          <w:rFonts w:hint="default" w:ascii="Times New Roman" w:hAnsi="Times New Roman" w:cs="Times New Roman"/>
          <w:b w:val="0"/>
          <w:bCs w:val="0"/>
          <w:sz w:val="28"/>
          <w:szCs w:val="28"/>
          <w:lang w:val="en-US"/>
        </w:rPr>
        <w:t xml:space="preserve">the creation of AI STEP courses for KBTU; and the integration of AI-tutors into KBTU educational program </w:t>
      </w:r>
      <w:r>
        <w:rPr>
          <w:rFonts w:hint="default" w:ascii="Times New Roman" w:hAnsi="Times New Roman" w:cs="Times New Roman"/>
          <w:sz w:val="28"/>
          <w:szCs w:val="28"/>
        </w:rPr>
        <w:t>«</w:t>
      </w:r>
      <w:r>
        <w:rPr>
          <w:rFonts w:hint="default" w:ascii="Times New Roman" w:hAnsi="Times New Roman" w:cs="Times New Roman"/>
          <w:sz w:val="28"/>
          <w:szCs w:val="28"/>
          <w:lang w:val="en-US"/>
        </w:rPr>
        <w:t>Maritime</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Terminology</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eastAsia="SimSun" w:cs="Times New Roman"/>
          <w:sz w:val="28"/>
          <w:szCs w:val="28"/>
        </w:rPr>
        <w:t>The external evaluation was conducted by specialists from the Department of Computer Education and Instructional Technology at Atatürk University (Erzurum, Turkey).</w:t>
      </w:r>
    </w:p>
    <w:p w14:paraId="4B1E8A3C">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Digital Educational Content in Foreign Language Education//Opción. - 2020. - Vol. 36, Special No. 27. - pp. 3-24 </w:t>
      </w:r>
      <w:r>
        <w:rPr>
          <w:rFonts w:hint="default" w:ascii="Times New Roman" w:hAnsi="Times New Roman"/>
          <w:i/>
          <w:iCs/>
          <w:sz w:val="28"/>
          <w:szCs w:val="28"/>
        </w:rPr>
        <w:t xml:space="preserve">(The </w:t>
      </w:r>
      <w:r>
        <w:rPr>
          <w:rFonts w:hint="default" w:ascii="Times New Roman" w:hAnsi="Times New Roman"/>
          <w:i/>
          <w:iCs/>
          <w:sz w:val="28"/>
          <w:szCs w:val="28"/>
          <w:lang w:val="en-US"/>
        </w:rPr>
        <w:t>author’s contribution is 96%</w:t>
      </w:r>
      <w:r>
        <w:rPr>
          <w:rFonts w:hint="default" w:ascii="Times New Roman" w:hAnsi="Times New Roman"/>
          <w:i/>
          <w:iCs/>
          <w:sz w:val="28"/>
          <w:szCs w:val="28"/>
        </w:rPr>
        <w:t>)</w:t>
      </w:r>
      <w:r>
        <w:rPr>
          <w:rFonts w:hint="default" w:ascii="Times New Roman" w:hAnsi="Times New Roman"/>
          <w:i/>
          <w:iCs/>
          <w:sz w:val="28"/>
          <w:szCs w:val="28"/>
          <w:lang w:val="en-US"/>
        </w:rPr>
        <w:t>;</w:t>
      </w:r>
      <w:r>
        <w:rPr>
          <w:rFonts w:hint="default" w:ascii="Times New Roman" w:hAnsi="Times New Roman" w:cs="Times New Roman"/>
          <w:i/>
          <w:iCs/>
          <w:sz w:val="28"/>
          <w:szCs w:val="28"/>
        </w:rPr>
        <w:t xml:space="preserve"> </w:t>
      </w:r>
    </w:p>
    <w:p w14:paraId="169A8EAF">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Digital Educational Content as an Innovative Pedagogical Technology and Its Didactic Potential in Professionally-Oriented Foreign Language Teaching//Ad Alta: Journal of Interdisciplinary Research. - 2018. - Vol. 8, Special Issue 4. - pp. 57-67</w:t>
      </w:r>
      <w:r>
        <w:rPr>
          <w:rFonts w:hint="default" w:ascii="Times New Roman" w:hAnsi="Times New Roman" w:cs="Times New Roman"/>
          <w:sz w:val="28"/>
          <w:szCs w:val="28"/>
          <w:lang w:val="ru-RU"/>
        </w:rPr>
        <w:t xml:space="preserve"> </w:t>
      </w:r>
      <w:r>
        <w:rPr>
          <w:rFonts w:hint="default" w:ascii="Times New Roman" w:hAnsi="Times New Roman"/>
          <w:i/>
          <w:iCs/>
          <w:sz w:val="28"/>
          <w:szCs w:val="28"/>
        </w:rPr>
        <w:t xml:space="preserve">(The </w:t>
      </w:r>
      <w:r>
        <w:rPr>
          <w:rFonts w:hint="default" w:ascii="Times New Roman" w:hAnsi="Times New Roman"/>
          <w:i/>
          <w:iCs/>
          <w:sz w:val="28"/>
          <w:szCs w:val="28"/>
          <w:lang w:val="en-US"/>
        </w:rPr>
        <w:t>author’s contribution is 95%</w:t>
      </w:r>
      <w:r>
        <w:rPr>
          <w:rFonts w:hint="default" w:ascii="Times New Roman" w:hAnsi="Times New Roman"/>
          <w:i/>
          <w:iCs/>
          <w:sz w:val="28"/>
          <w:szCs w:val="28"/>
        </w:rPr>
        <w:t>)</w:t>
      </w:r>
      <w:r>
        <w:rPr>
          <w:rFonts w:hint="default" w:ascii="Times New Roman" w:hAnsi="Times New Roman"/>
          <w:i/>
          <w:iCs/>
          <w:sz w:val="28"/>
          <w:szCs w:val="28"/>
          <w:lang w:val="en-US"/>
        </w:rPr>
        <w:t>;</w:t>
      </w:r>
    </w:p>
    <w:p w14:paraId="2F58F7C1">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Interaktivno-immersivny</w:t>
      </w:r>
      <w:r>
        <w:rPr>
          <w:rFonts w:hint="default" w:ascii="Times New Roman" w:hAnsi="Times New Roman" w:cs="Times New Roman"/>
          <w:sz w:val="28"/>
          <w:szCs w:val="28"/>
          <w:lang w:val="en-US"/>
        </w:rPr>
        <w:t>i</w:t>
      </w:r>
      <w:r>
        <w:rPr>
          <w:rFonts w:hint="default" w:ascii="Times New Roman" w:hAnsi="Times New Roman" w:cs="Times New Roman"/>
          <w:sz w:val="28"/>
          <w:szCs w:val="28"/>
        </w:rPr>
        <w:t xml:space="preserve"> podxod v formirovanii inoyazychno</w:t>
      </w:r>
      <w:r>
        <w:rPr>
          <w:rFonts w:hint="default" w:ascii="Times New Roman" w:hAnsi="Times New Roman" w:cs="Times New Roman"/>
          <w:sz w:val="28"/>
          <w:szCs w:val="28"/>
          <w:lang w:val="en-US"/>
        </w:rPr>
        <w:t>i</w:t>
      </w:r>
      <w:r>
        <w:rPr>
          <w:rFonts w:hint="default" w:ascii="Times New Roman" w:hAnsi="Times New Roman" w:cs="Times New Roman"/>
          <w:sz w:val="28"/>
          <w:szCs w:val="28"/>
        </w:rPr>
        <w:t xml:space="preserve"> professionalno-orientirovanno</w:t>
      </w:r>
      <w:r>
        <w:rPr>
          <w:rFonts w:hint="default" w:ascii="Times New Roman" w:hAnsi="Times New Roman" w:cs="Times New Roman"/>
          <w:sz w:val="28"/>
          <w:szCs w:val="28"/>
          <w:lang w:val="en-US"/>
        </w:rPr>
        <w:t>i</w:t>
      </w:r>
      <w:r>
        <w:rPr>
          <w:rFonts w:hint="default" w:ascii="Times New Roman" w:hAnsi="Times New Roman" w:cs="Times New Roman"/>
          <w:sz w:val="28"/>
          <w:szCs w:val="28"/>
        </w:rPr>
        <w:t xml:space="preserve"> kompetencii studentov te</w:t>
      </w:r>
      <w:r>
        <w:rPr>
          <w:rFonts w:hint="default" w:ascii="Times New Roman" w:hAnsi="Times New Roman" w:cs="Times New Roman"/>
          <w:sz w:val="28"/>
          <w:szCs w:val="28"/>
          <w:lang w:val="en-US"/>
        </w:rPr>
        <w:t>h</w:t>
      </w:r>
      <w:r>
        <w:rPr>
          <w:rFonts w:hint="default" w:ascii="Times New Roman" w:hAnsi="Times New Roman" w:cs="Times New Roman"/>
          <w:sz w:val="28"/>
          <w:szCs w:val="28"/>
        </w:rPr>
        <w:t>nicheskogo profilya//Izvestiya. KazUMOiMYa imeni Abyla</w:t>
      </w:r>
      <w:r>
        <w:rPr>
          <w:rFonts w:hint="default" w:ascii="Times New Roman" w:hAnsi="Times New Roman" w:cs="Times New Roman"/>
          <w:sz w:val="28"/>
          <w:szCs w:val="28"/>
          <w:lang w:val="en-US"/>
        </w:rPr>
        <w:t>i</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h</w:t>
      </w:r>
      <w:r>
        <w:rPr>
          <w:rFonts w:hint="default" w:ascii="Times New Roman" w:hAnsi="Times New Roman" w:cs="Times New Roman"/>
          <w:sz w:val="28"/>
          <w:szCs w:val="28"/>
        </w:rPr>
        <w:t>ana.- Almaty, 2025</w:t>
      </w:r>
      <w:r>
        <w:rPr>
          <w:rFonts w:hint="default" w:ascii="Times New Roman" w:hAnsi="Times New Roman" w:cs="Times New Roman"/>
          <w:sz w:val="28"/>
          <w:szCs w:val="28"/>
          <w:lang w:val="en-US"/>
        </w:rPr>
        <w:t xml:space="preserve"> </w:t>
      </w:r>
      <w:r>
        <w:rPr>
          <w:rFonts w:hint="default" w:ascii="Times New Roman" w:hAnsi="Times New Roman"/>
          <w:i/>
          <w:iCs/>
          <w:sz w:val="28"/>
          <w:szCs w:val="28"/>
        </w:rPr>
        <w:t xml:space="preserve">(The </w:t>
      </w:r>
      <w:r>
        <w:rPr>
          <w:rFonts w:hint="default" w:ascii="Times New Roman" w:hAnsi="Times New Roman"/>
          <w:i/>
          <w:iCs/>
          <w:sz w:val="28"/>
          <w:szCs w:val="28"/>
          <w:lang w:val="en-US"/>
        </w:rPr>
        <w:t>author’s contribution is 95%</w:t>
      </w:r>
      <w:r>
        <w:rPr>
          <w:rFonts w:hint="default" w:ascii="Times New Roman" w:hAnsi="Times New Roman"/>
          <w:i/>
          <w:iCs/>
          <w:sz w:val="28"/>
          <w:szCs w:val="28"/>
        </w:rPr>
        <w:t>)</w:t>
      </w:r>
      <w:r>
        <w:rPr>
          <w:rFonts w:hint="default" w:ascii="Times New Roman" w:hAnsi="Times New Roman"/>
          <w:i/>
          <w:iCs/>
          <w:sz w:val="28"/>
          <w:szCs w:val="28"/>
          <w:lang w:val="en-US"/>
        </w:rPr>
        <w:t>;</w:t>
      </w:r>
    </w:p>
    <w:p w14:paraId="765275B7">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i w:val="0"/>
          <w:iCs w:val="0"/>
          <w:sz w:val="28"/>
          <w:szCs w:val="28"/>
          <w:highlight w:val="none"/>
          <w:lang w:val="en-US"/>
        </w:rPr>
        <w:t>Immersive virtual reality in foreign language education: sustainable development goals in action//Sciences of Europe.-2025.-No 157.- pp.53-59</w:t>
      </w:r>
      <w:r>
        <w:rPr>
          <w:rFonts w:hint="default"/>
          <w:i w:val="0"/>
          <w:iCs w:val="0"/>
          <w:sz w:val="28"/>
          <w:szCs w:val="28"/>
          <w:highlight w:val="none"/>
          <w:lang w:val="en-US"/>
        </w:rPr>
        <w:t xml:space="preserve"> </w:t>
      </w:r>
      <w:r>
        <w:rPr>
          <w:rFonts w:hint="default" w:ascii="Times New Roman" w:hAnsi="Times New Roman"/>
          <w:i/>
          <w:iCs/>
          <w:sz w:val="28"/>
          <w:szCs w:val="28"/>
        </w:rPr>
        <w:t xml:space="preserve">(The </w:t>
      </w:r>
      <w:r>
        <w:rPr>
          <w:rFonts w:hint="default" w:ascii="Times New Roman" w:hAnsi="Times New Roman"/>
          <w:i/>
          <w:iCs/>
          <w:sz w:val="28"/>
          <w:szCs w:val="28"/>
          <w:lang w:val="en-US"/>
        </w:rPr>
        <w:t>author’s contribution is 97%</w:t>
      </w:r>
      <w:r>
        <w:rPr>
          <w:rFonts w:hint="default" w:ascii="Times New Roman" w:hAnsi="Times New Roman"/>
          <w:i/>
          <w:iCs/>
          <w:sz w:val="28"/>
          <w:szCs w:val="28"/>
        </w:rPr>
        <w:t>)</w:t>
      </w:r>
      <w:r>
        <w:rPr>
          <w:rFonts w:hint="default" w:ascii="Times New Roman" w:hAnsi="Times New Roman"/>
          <w:i/>
          <w:iCs/>
          <w:sz w:val="28"/>
          <w:szCs w:val="28"/>
          <w:lang w:val="en-US"/>
        </w:rPr>
        <w:t>;</w:t>
      </w:r>
    </w:p>
    <w:p w14:paraId="6EF49F72">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Integrating mixed (AR &amp; VR) reality into EFL teaching in Kazakhstani secondary school//</w:t>
      </w:r>
      <w:r>
        <w:rPr>
          <w:rFonts w:hint="default" w:ascii="Times New Roman" w:hAnsi="Times New Roman" w:cs="Times New Roman"/>
          <w:sz w:val="28"/>
          <w:szCs w:val="28"/>
          <w:lang w:val="en-US"/>
        </w:rPr>
        <w:t>Bulletin of</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Ablai khan KazUIR&amp;WL</w:t>
      </w:r>
      <w:r>
        <w:rPr>
          <w:rFonts w:hint="default" w:ascii="Times New Roman" w:hAnsi="Times New Roman" w:cs="Times New Roman"/>
          <w:sz w:val="28"/>
          <w:szCs w:val="28"/>
        </w:rPr>
        <w:t>.-Almaty, 2024.- 72 № 1.- C.394-407</w:t>
      </w:r>
      <w:r>
        <w:rPr>
          <w:rFonts w:hint="default" w:ascii="Times New Roman" w:hAnsi="Times New Roman" w:cs="Times New Roman"/>
          <w:sz w:val="28"/>
          <w:szCs w:val="28"/>
          <w:lang w:val="en-US"/>
        </w:rPr>
        <w:t xml:space="preserve"> </w:t>
      </w:r>
      <w:r>
        <w:rPr>
          <w:rFonts w:hint="default" w:ascii="Times New Roman" w:hAnsi="Times New Roman"/>
          <w:i/>
          <w:iCs/>
          <w:sz w:val="28"/>
          <w:szCs w:val="28"/>
        </w:rPr>
        <w:t xml:space="preserve">(The </w:t>
      </w:r>
      <w:r>
        <w:rPr>
          <w:rFonts w:hint="default" w:ascii="Times New Roman" w:hAnsi="Times New Roman"/>
          <w:i/>
          <w:iCs/>
          <w:sz w:val="28"/>
          <w:szCs w:val="28"/>
          <w:lang w:val="en-US"/>
        </w:rPr>
        <w:t>author’s contribution is 96%</w:t>
      </w:r>
      <w:r>
        <w:rPr>
          <w:rFonts w:hint="default" w:ascii="Times New Roman" w:hAnsi="Times New Roman"/>
          <w:i/>
          <w:iCs/>
          <w:sz w:val="28"/>
          <w:szCs w:val="28"/>
        </w:rPr>
        <w:t>)</w:t>
      </w:r>
      <w:r>
        <w:rPr>
          <w:rFonts w:hint="default" w:ascii="Times New Roman" w:hAnsi="Times New Roman"/>
          <w:i/>
          <w:iCs/>
          <w:sz w:val="28"/>
          <w:szCs w:val="28"/>
          <w:lang w:val="en-US"/>
        </w:rPr>
        <w:t>;</w:t>
      </w:r>
    </w:p>
    <w:p w14:paraId="7DE2543B">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A</w:t>
      </w:r>
      <w:r>
        <w:rPr>
          <w:rFonts w:hint="default" w:ascii="Times New Roman" w:hAnsi="Times New Roman" w:cs="Times New Roman"/>
          <w:sz w:val="28"/>
          <w:szCs w:val="28"/>
          <w:lang w:val="en-US"/>
        </w:rPr>
        <w:t>g</w:t>
      </w:r>
      <w:r>
        <w:rPr>
          <w:rFonts w:hint="default" w:ascii="Times New Roman" w:hAnsi="Times New Roman" w:cs="Times New Roman"/>
          <w:sz w:val="28"/>
          <w:szCs w:val="28"/>
        </w:rPr>
        <w:t>ylshyn t</w:t>
      </w:r>
      <w:r>
        <w:rPr>
          <w:rFonts w:hint="default" w:ascii="Times New Roman" w:hAnsi="Times New Roman" w:cs="Times New Roman"/>
          <w:sz w:val="28"/>
          <w:szCs w:val="28"/>
          <w:lang w:val="en-US"/>
        </w:rPr>
        <w:t>i</w:t>
      </w:r>
      <w:r>
        <w:rPr>
          <w:rFonts w:hint="default" w:ascii="Times New Roman" w:hAnsi="Times New Roman" w:cs="Times New Roman"/>
          <w:sz w:val="28"/>
          <w:szCs w:val="28"/>
        </w:rPr>
        <w:t>l</w:t>
      </w:r>
      <w:r>
        <w:rPr>
          <w:rFonts w:hint="default" w:ascii="Times New Roman" w:hAnsi="Times New Roman" w:cs="Times New Roman"/>
          <w:sz w:val="28"/>
          <w:szCs w:val="28"/>
          <w:lang w:val="en-US"/>
        </w:rPr>
        <w:t>i</w:t>
      </w:r>
      <w:r>
        <w:rPr>
          <w:rFonts w:hint="default" w:ascii="Times New Roman" w:hAnsi="Times New Roman" w:cs="Times New Roman"/>
          <w:sz w:val="28"/>
          <w:szCs w:val="28"/>
        </w:rPr>
        <w:t>n uyrenushilerdi</w:t>
      </w:r>
      <w:r>
        <w:rPr>
          <w:rFonts w:hint="default" w:ascii="Times New Roman" w:hAnsi="Times New Roman" w:cs="Times New Roman"/>
          <w:sz w:val="28"/>
          <w:szCs w:val="28"/>
          <w:lang w:val="en-US"/>
        </w:rPr>
        <w:t>n</w:t>
      </w:r>
      <w:r>
        <w:rPr>
          <w:rFonts w:hint="default" w:ascii="Times New Roman" w:hAnsi="Times New Roman" w:cs="Times New Roman"/>
          <w:sz w:val="28"/>
          <w:szCs w:val="28"/>
        </w:rPr>
        <w:t xml:space="preserve"> yntasy men yntymaqtasty</w:t>
      </w:r>
      <w:r>
        <w:rPr>
          <w:rFonts w:hint="default" w:ascii="Times New Roman" w:hAnsi="Times New Roman" w:cs="Times New Roman"/>
          <w:sz w:val="28"/>
          <w:szCs w:val="28"/>
          <w:lang w:val="en-US"/>
        </w:rPr>
        <w:t>g</w:t>
      </w:r>
      <w:r>
        <w:rPr>
          <w:rFonts w:hint="default" w:ascii="Times New Roman" w:hAnsi="Times New Roman" w:cs="Times New Roman"/>
          <w:sz w:val="28"/>
          <w:szCs w:val="28"/>
        </w:rPr>
        <w:t>y tsifrl</w:t>
      </w:r>
      <w:r>
        <w:rPr>
          <w:rFonts w:hint="default" w:ascii="Times New Roman" w:hAnsi="Times New Roman" w:cs="Times New Roman"/>
          <w:sz w:val="28"/>
          <w:szCs w:val="28"/>
          <w:lang w:val="en-US"/>
        </w:rPr>
        <w:t>y</w:t>
      </w:r>
      <w:r>
        <w:rPr>
          <w:rFonts w:hint="default" w:ascii="Times New Roman" w:hAnsi="Times New Roman" w:cs="Times New Roman"/>
          <w:sz w:val="28"/>
          <w:szCs w:val="28"/>
        </w:rPr>
        <w:t>q te</w:t>
      </w:r>
      <w:r>
        <w:rPr>
          <w:rFonts w:hint="default" w:ascii="Times New Roman" w:hAnsi="Times New Roman" w:cs="Times New Roman"/>
          <w:sz w:val="28"/>
          <w:szCs w:val="28"/>
          <w:lang w:val="en-US"/>
        </w:rPr>
        <w:t>h</w:t>
      </w:r>
      <w:r>
        <w:rPr>
          <w:rFonts w:hint="default" w:ascii="Times New Roman" w:hAnsi="Times New Roman" w:cs="Times New Roman"/>
          <w:sz w:val="28"/>
          <w:szCs w:val="28"/>
        </w:rPr>
        <w:t>nologiyalar arq</w:t>
      </w:r>
      <w:r>
        <w:rPr>
          <w:rFonts w:hint="default" w:ascii="Times New Roman" w:hAnsi="Times New Roman" w:cs="Times New Roman"/>
          <w:sz w:val="28"/>
          <w:szCs w:val="28"/>
          <w:lang w:val="en-US"/>
        </w:rPr>
        <w:t>y</w:t>
      </w:r>
      <w:r>
        <w:rPr>
          <w:rFonts w:hint="default" w:ascii="Times New Roman" w:hAnsi="Times New Roman" w:cs="Times New Roman"/>
          <w:sz w:val="28"/>
          <w:szCs w:val="28"/>
        </w:rPr>
        <w:t>l</w:t>
      </w:r>
      <w:r>
        <w:rPr>
          <w:rFonts w:hint="default" w:ascii="Times New Roman" w:hAnsi="Times New Roman" w:cs="Times New Roman"/>
          <w:sz w:val="28"/>
          <w:szCs w:val="28"/>
          <w:lang w:val="en-US"/>
        </w:rPr>
        <w:t>y</w:t>
      </w:r>
      <w:r>
        <w:rPr>
          <w:rFonts w:hint="default" w:ascii="Times New Roman" w:hAnsi="Times New Roman" w:cs="Times New Roman"/>
          <w:sz w:val="28"/>
          <w:szCs w:val="28"/>
        </w:rPr>
        <w:t xml:space="preserve"> arttyru//Izvestiya. KazUMOiMYa imeni Ab</w:t>
      </w:r>
      <w:r>
        <w:rPr>
          <w:rFonts w:hint="default" w:ascii="Times New Roman" w:hAnsi="Times New Roman" w:cs="Times New Roman"/>
          <w:sz w:val="28"/>
          <w:szCs w:val="28"/>
          <w:lang w:val="en-US"/>
        </w:rPr>
        <w:t>y</w:t>
      </w:r>
      <w:r>
        <w:rPr>
          <w:rFonts w:hint="default" w:ascii="Times New Roman" w:hAnsi="Times New Roman" w:cs="Times New Roman"/>
          <w:sz w:val="28"/>
          <w:szCs w:val="28"/>
        </w:rPr>
        <w:t>la</w:t>
      </w:r>
      <w:r>
        <w:rPr>
          <w:rFonts w:hint="default" w:ascii="Times New Roman" w:hAnsi="Times New Roman" w:cs="Times New Roman"/>
          <w:sz w:val="28"/>
          <w:szCs w:val="28"/>
          <w:lang w:val="en-US"/>
        </w:rPr>
        <w:t>i</w:t>
      </w:r>
      <w:r>
        <w:rPr>
          <w:rFonts w:hint="default" w:ascii="Times New Roman" w:hAnsi="Times New Roman" w:cs="Times New Roman"/>
          <w:sz w:val="28"/>
          <w:szCs w:val="28"/>
        </w:rPr>
        <w:t xml:space="preserve"> hana. - Almaty, 2023. - Tom 72 № 1. - C. 236-247</w:t>
      </w:r>
      <w:r>
        <w:rPr>
          <w:rFonts w:hint="default" w:ascii="Times New Roman" w:hAnsi="Times New Roman" w:cs="Times New Roman"/>
          <w:sz w:val="28"/>
          <w:szCs w:val="28"/>
          <w:lang w:val="en-US"/>
        </w:rPr>
        <w:t xml:space="preserve"> </w:t>
      </w:r>
      <w:r>
        <w:rPr>
          <w:rFonts w:hint="default" w:ascii="Times New Roman" w:hAnsi="Times New Roman"/>
          <w:i/>
          <w:iCs/>
          <w:sz w:val="28"/>
          <w:szCs w:val="28"/>
        </w:rPr>
        <w:t xml:space="preserve">(The </w:t>
      </w:r>
      <w:r>
        <w:rPr>
          <w:rFonts w:hint="default" w:ascii="Times New Roman" w:hAnsi="Times New Roman"/>
          <w:i/>
          <w:iCs/>
          <w:sz w:val="28"/>
          <w:szCs w:val="28"/>
          <w:lang w:val="en-US"/>
        </w:rPr>
        <w:t>author’s contribution is 45%</w:t>
      </w:r>
      <w:r>
        <w:rPr>
          <w:rFonts w:hint="default" w:ascii="Times New Roman" w:hAnsi="Times New Roman"/>
          <w:i/>
          <w:iCs/>
          <w:sz w:val="28"/>
          <w:szCs w:val="28"/>
        </w:rPr>
        <w:t>)</w:t>
      </w:r>
      <w:r>
        <w:rPr>
          <w:rFonts w:hint="default" w:ascii="Times New Roman" w:hAnsi="Times New Roman"/>
          <w:i/>
          <w:iCs/>
          <w:sz w:val="28"/>
          <w:szCs w:val="28"/>
          <w:lang w:val="en-US"/>
        </w:rPr>
        <w:t>;</w:t>
      </w:r>
    </w:p>
    <w:p w14:paraId="5DB6E145">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Model formirovaniya inoyazychno</w:t>
      </w:r>
      <w:r>
        <w:rPr>
          <w:rFonts w:hint="default" w:ascii="Times New Roman" w:hAnsi="Times New Roman" w:cs="Times New Roman"/>
          <w:sz w:val="28"/>
          <w:szCs w:val="28"/>
          <w:lang w:val="en-US"/>
        </w:rPr>
        <w:t xml:space="preserve">i </w:t>
      </w:r>
      <w:r>
        <w:rPr>
          <w:rFonts w:hint="default" w:ascii="Times New Roman" w:hAnsi="Times New Roman" w:cs="Times New Roman"/>
          <w:sz w:val="28"/>
          <w:szCs w:val="28"/>
        </w:rPr>
        <w:t>professionalno-orientirovanno</w:t>
      </w:r>
      <w:r>
        <w:rPr>
          <w:rFonts w:hint="default" w:ascii="Times New Roman" w:hAnsi="Times New Roman" w:cs="Times New Roman"/>
          <w:sz w:val="28"/>
          <w:szCs w:val="28"/>
          <w:lang w:val="en-US"/>
        </w:rPr>
        <w:t>i</w:t>
      </w:r>
      <w:r>
        <w:rPr>
          <w:rFonts w:hint="default" w:ascii="Times New Roman" w:hAnsi="Times New Roman" w:cs="Times New Roman"/>
          <w:sz w:val="28"/>
          <w:szCs w:val="28"/>
        </w:rPr>
        <w:t xml:space="preserve"> kompetencii studentov neyazykovy</w:t>
      </w:r>
      <w:r>
        <w:rPr>
          <w:rFonts w:hint="default" w:ascii="Times New Roman" w:hAnsi="Times New Roman" w:cs="Times New Roman"/>
          <w:sz w:val="28"/>
          <w:szCs w:val="28"/>
          <w:lang w:val="en-US"/>
        </w:rPr>
        <w:t>h</w:t>
      </w:r>
      <w:r>
        <w:rPr>
          <w:rFonts w:hint="default" w:ascii="Times New Roman" w:hAnsi="Times New Roman" w:cs="Times New Roman"/>
          <w:sz w:val="28"/>
          <w:szCs w:val="28"/>
        </w:rPr>
        <w:t xml:space="preserve"> specialnoste</w:t>
      </w:r>
      <w:r>
        <w:rPr>
          <w:rFonts w:hint="default" w:ascii="Times New Roman" w:hAnsi="Times New Roman" w:cs="Times New Roman"/>
          <w:sz w:val="28"/>
          <w:szCs w:val="28"/>
          <w:lang w:val="en-US"/>
        </w:rPr>
        <w:t>i</w:t>
      </w:r>
      <w:r>
        <w:rPr>
          <w:rFonts w:hint="default" w:ascii="Times New Roman" w:hAnsi="Times New Roman" w:cs="Times New Roman"/>
          <w:sz w:val="28"/>
          <w:szCs w:val="28"/>
        </w:rPr>
        <w:t xml:space="preserve"> posredstvom virtualno</w:t>
      </w:r>
      <w:r>
        <w:rPr>
          <w:rFonts w:hint="default" w:ascii="Times New Roman" w:hAnsi="Times New Roman" w:cs="Times New Roman"/>
          <w:sz w:val="28"/>
          <w:szCs w:val="28"/>
          <w:lang w:val="en-US"/>
        </w:rPr>
        <w:t>i</w:t>
      </w:r>
      <w:r>
        <w:rPr>
          <w:rFonts w:hint="default" w:ascii="Times New Roman" w:hAnsi="Times New Roman" w:cs="Times New Roman"/>
          <w:sz w:val="28"/>
          <w:szCs w:val="28"/>
        </w:rPr>
        <w:t xml:space="preserve"> (VSO) i personalno</w:t>
      </w:r>
      <w:r>
        <w:rPr>
          <w:rFonts w:hint="default" w:ascii="Times New Roman" w:hAnsi="Times New Roman" w:cs="Times New Roman"/>
          <w:sz w:val="28"/>
          <w:szCs w:val="28"/>
          <w:lang w:val="en-US"/>
        </w:rPr>
        <w:t>i</w:t>
      </w:r>
      <w:r>
        <w:rPr>
          <w:rFonts w:hint="default" w:ascii="Times New Roman" w:hAnsi="Times New Roman" w:cs="Times New Roman"/>
          <w:sz w:val="28"/>
          <w:szCs w:val="28"/>
        </w:rPr>
        <w:t xml:space="preserve"> sredy</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obucheniya (PSO)//Nauka i zhizn Kazaxstana.- Almaty, 2019.- №9/1.- </w:t>
      </w:r>
      <w:r>
        <w:rPr>
          <w:rFonts w:hint="default" w:ascii="Times New Roman" w:hAnsi="Times New Roman" w:cs="Times New Roman"/>
          <w:sz w:val="28"/>
          <w:szCs w:val="28"/>
          <w:lang w:val="en-US"/>
        </w:rPr>
        <w:t>S</w:t>
      </w:r>
      <w:r>
        <w:rPr>
          <w:rFonts w:hint="default" w:ascii="Times New Roman" w:hAnsi="Times New Roman" w:cs="Times New Roman"/>
          <w:sz w:val="28"/>
          <w:szCs w:val="28"/>
        </w:rPr>
        <w:t>.129-139</w:t>
      </w:r>
      <w:r>
        <w:rPr>
          <w:rFonts w:hint="default" w:ascii="Times New Roman" w:hAnsi="Times New Roman" w:cs="Times New Roman"/>
          <w:sz w:val="28"/>
          <w:szCs w:val="28"/>
          <w:lang w:val="en-US"/>
        </w:rPr>
        <w:t xml:space="preserve"> </w:t>
      </w:r>
      <w:r>
        <w:rPr>
          <w:rFonts w:hint="default" w:ascii="Times New Roman" w:hAnsi="Times New Roman"/>
          <w:i/>
          <w:iCs/>
          <w:sz w:val="28"/>
          <w:szCs w:val="28"/>
        </w:rPr>
        <w:t xml:space="preserve">(The </w:t>
      </w:r>
      <w:r>
        <w:rPr>
          <w:rFonts w:hint="default" w:ascii="Times New Roman" w:hAnsi="Times New Roman"/>
          <w:i/>
          <w:iCs/>
          <w:sz w:val="28"/>
          <w:szCs w:val="28"/>
          <w:lang w:val="en-US"/>
        </w:rPr>
        <w:t>author’s contribution is 100%</w:t>
      </w:r>
      <w:r>
        <w:rPr>
          <w:rFonts w:hint="default" w:ascii="Times New Roman" w:hAnsi="Times New Roman"/>
          <w:i/>
          <w:iCs/>
          <w:sz w:val="28"/>
          <w:szCs w:val="28"/>
        </w:rPr>
        <w:t>)</w:t>
      </w:r>
      <w:r>
        <w:rPr>
          <w:rFonts w:hint="default" w:ascii="Times New Roman" w:hAnsi="Times New Roman"/>
          <w:i/>
          <w:iCs/>
          <w:sz w:val="28"/>
          <w:szCs w:val="28"/>
          <w:lang w:val="en-US"/>
        </w:rPr>
        <w:t>;</w:t>
      </w:r>
    </w:p>
    <w:p w14:paraId="3735ECA6">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Developing auditory and visual skills through multimedia technologies//</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"https://articlekz.com/en/article/magazine/122" \o "BULLETIN Abay Kazakh National Pedagogical University" </w:instrText>
      </w:r>
      <w:r>
        <w:rPr>
          <w:rFonts w:hint="default" w:ascii="Times New Roman" w:hAnsi="Times New Roman" w:cs="Times New Roman"/>
          <w:sz w:val="28"/>
          <w:szCs w:val="28"/>
        </w:rPr>
        <w:fldChar w:fldCharType="separate"/>
      </w:r>
      <w:r>
        <w:rPr>
          <w:rStyle w:val="4"/>
          <w:rFonts w:hint="default" w:ascii="Times New Roman" w:hAnsi="Times New Roman" w:cs="Times New Roman"/>
          <w:color w:val="auto"/>
          <w:sz w:val="28"/>
          <w:szCs w:val="28"/>
          <w:u w:val="none"/>
          <w:lang w:val="en-US"/>
        </w:rPr>
        <w:t>Bulletin Abay Kazakh National Pedagogical University</w:t>
      </w:r>
      <w:r>
        <w:rPr>
          <w:rStyle w:val="4"/>
          <w:rFonts w:hint="default" w:ascii="Times New Roman" w:hAnsi="Times New Roman" w:cs="Times New Roman"/>
          <w:color w:val="auto"/>
          <w:sz w:val="28"/>
          <w:szCs w:val="28"/>
          <w:u w:val="none"/>
          <w:lang w:val="en-US"/>
        </w:rPr>
        <w:fldChar w:fldCharType="end"/>
      </w:r>
      <w:r>
        <w:rPr>
          <w:rFonts w:hint="default" w:ascii="Times New Roman" w:hAnsi="Times New Roman" w:cs="Times New Roman"/>
          <w:sz w:val="28"/>
          <w:szCs w:val="28"/>
          <w:lang w:val="en-US"/>
        </w:rPr>
        <w:t>.</w:t>
      </w:r>
      <w:r>
        <w:rPr>
          <w:rFonts w:hint="default" w:ascii="Times New Roman" w:hAnsi="Times New Roman" w:eastAsia="+mn-ea" w:cs="Times New Roman"/>
          <w:sz w:val="28"/>
          <w:szCs w:val="28"/>
          <w:lang w:val="en-US"/>
        </w:rPr>
        <w:t>-Almaty</w:t>
      </w:r>
      <w:r>
        <w:rPr>
          <w:rFonts w:hint="default" w:ascii="Times New Roman" w:hAnsi="Times New Roman" w:eastAsia="+mn-ea" w:cs="Times New Roman"/>
          <w:sz w:val="28"/>
          <w:szCs w:val="28"/>
          <w:lang w:val="kk-KZ"/>
        </w:rPr>
        <w:t>,</w:t>
      </w:r>
      <w:r>
        <w:rPr>
          <w:rFonts w:hint="default" w:ascii="Times New Roman" w:hAnsi="Times New Roman" w:eastAsia="+mn-ea" w:cs="Times New Roman"/>
          <w:sz w:val="28"/>
          <w:szCs w:val="28"/>
          <w:lang w:val="en-US"/>
        </w:rPr>
        <w:t xml:space="preserve"> 2017.-</w:t>
      </w:r>
      <w:r>
        <w:rPr>
          <w:rFonts w:hint="default" w:ascii="Times New Roman" w:hAnsi="Times New Roman" w:cs="Times New Roman"/>
          <w:bCs/>
          <w:sz w:val="28"/>
          <w:szCs w:val="28"/>
          <w:lang w:val="kk-KZ"/>
        </w:rPr>
        <w:t xml:space="preserve"> №2(54)</w:t>
      </w:r>
      <w:r>
        <w:rPr>
          <w:rFonts w:hint="default" w:ascii="Times New Roman" w:hAnsi="Times New Roman" w:cs="Times New Roman"/>
          <w:bCs/>
          <w:sz w:val="28"/>
          <w:szCs w:val="28"/>
          <w:lang w:val="en-US"/>
        </w:rPr>
        <w:t>.- C.</w:t>
      </w:r>
      <w:r>
        <w:rPr>
          <w:rFonts w:hint="default" w:ascii="Times New Roman" w:hAnsi="Times New Roman" w:cs="Times New Roman"/>
          <w:sz w:val="28"/>
          <w:szCs w:val="28"/>
        </w:rPr>
        <w:t>293-297</w:t>
      </w:r>
      <w:r>
        <w:rPr>
          <w:rFonts w:hint="default" w:ascii="Times New Roman" w:hAnsi="Times New Roman" w:cs="Times New Roman"/>
          <w:sz w:val="28"/>
          <w:szCs w:val="28"/>
          <w:lang w:val="en-US"/>
        </w:rPr>
        <w:t xml:space="preserve"> </w:t>
      </w:r>
      <w:r>
        <w:rPr>
          <w:rFonts w:hint="default" w:ascii="Times New Roman" w:hAnsi="Times New Roman"/>
          <w:i/>
          <w:iCs/>
          <w:sz w:val="28"/>
          <w:szCs w:val="28"/>
        </w:rPr>
        <w:t xml:space="preserve">(The </w:t>
      </w:r>
      <w:r>
        <w:rPr>
          <w:rFonts w:hint="default" w:ascii="Times New Roman" w:hAnsi="Times New Roman"/>
          <w:i/>
          <w:iCs/>
          <w:sz w:val="28"/>
          <w:szCs w:val="28"/>
          <w:lang w:val="en-US"/>
        </w:rPr>
        <w:t>author’s contribution is 95%</w:t>
      </w:r>
      <w:r>
        <w:rPr>
          <w:rFonts w:hint="default" w:ascii="Times New Roman" w:hAnsi="Times New Roman"/>
          <w:i/>
          <w:iCs/>
          <w:sz w:val="28"/>
          <w:szCs w:val="28"/>
        </w:rPr>
        <w:t>)</w:t>
      </w:r>
      <w:r>
        <w:rPr>
          <w:rFonts w:hint="default" w:ascii="Times New Roman" w:hAnsi="Times New Roman"/>
          <w:i/>
          <w:iCs/>
          <w:sz w:val="28"/>
          <w:szCs w:val="28"/>
          <w:lang w:val="en-US"/>
        </w:rPr>
        <w:t>;</w:t>
      </w:r>
    </w:p>
    <w:p w14:paraId="47DAC2FA">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Inoyazychnoe professionalno-orientirovannoe obuchenie mezhkulturnomu obshheniyu studentov neyazykovy</w:t>
      </w:r>
      <w:r>
        <w:rPr>
          <w:rFonts w:hint="default" w:ascii="Times New Roman" w:hAnsi="Times New Roman" w:cs="Times New Roman"/>
          <w:sz w:val="28"/>
          <w:szCs w:val="28"/>
          <w:lang w:val="en-US"/>
        </w:rPr>
        <w:t>h</w:t>
      </w:r>
      <w:r>
        <w:rPr>
          <w:rFonts w:hint="default" w:ascii="Times New Roman" w:hAnsi="Times New Roman" w:cs="Times New Roman"/>
          <w:sz w:val="28"/>
          <w:szCs w:val="28"/>
        </w:rPr>
        <w:t xml:space="preserve"> specialnoste</w:t>
      </w:r>
      <w:r>
        <w:rPr>
          <w:rFonts w:hint="default" w:ascii="Times New Roman" w:hAnsi="Times New Roman" w:cs="Times New Roman"/>
          <w:sz w:val="28"/>
          <w:szCs w:val="28"/>
          <w:lang w:val="en-US"/>
        </w:rPr>
        <w:t>i</w:t>
      </w:r>
      <w:r>
        <w:rPr>
          <w:rFonts w:hint="default" w:ascii="Times New Roman" w:hAnsi="Times New Roman" w:cs="Times New Roman"/>
          <w:sz w:val="28"/>
          <w:szCs w:val="28"/>
        </w:rPr>
        <w:t>: novye texnologi</w:t>
      </w:r>
      <w:r>
        <w:rPr>
          <w:rFonts w:hint="default" w:ascii="Times New Roman" w:hAnsi="Times New Roman" w:cs="Times New Roman"/>
          <w:sz w:val="28"/>
          <w:szCs w:val="28"/>
          <w:lang w:val="en-US"/>
        </w:rPr>
        <w:t>i</w:t>
      </w:r>
      <w:r>
        <w:rPr>
          <w:rFonts w:hint="default" w:ascii="Times New Roman" w:hAnsi="Times New Roman" w:cs="Times New Roman"/>
          <w:sz w:val="28"/>
          <w:szCs w:val="28"/>
        </w:rPr>
        <w:t xml:space="preserve">//Vestnik ZKGU.-Uralsk, 2017.- №3(67) – </w:t>
      </w:r>
      <w:r>
        <w:rPr>
          <w:rFonts w:hint="default" w:ascii="Times New Roman" w:hAnsi="Times New Roman" w:cs="Times New Roman"/>
          <w:sz w:val="28"/>
          <w:szCs w:val="28"/>
          <w:lang w:val="en-US"/>
        </w:rPr>
        <w:t>S.</w:t>
      </w:r>
      <w:r>
        <w:rPr>
          <w:rFonts w:hint="default" w:ascii="Times New Roman" w:hAnsi="Times New Roman" w:cs="Times New Roman"/>
          <w:sz w:val="28"/>
          <w:szCs w:val="28"/>
        </w:rPr>
        <w:t>110-116</w:t>
      </w:r>
      <w:r>
        <w:rPr>
          <w:rFonts w:hint="default" w:ascii="Times New Roman" w:hAnsi="Times New Roman" w:cs="Times New Roman"/>
          <w:sz w:val="28"/>
          <w:szCs w:val="28"/>
          <w:lang w:val="ru-RU"/>
        </w:rPr>
        <w:t xml:space="preserve"> </w:t>
      </w:r>
      <w:r>
        <w:rPr>
          <w:rFonts w:hint="default" w:ascii="Times New Roman" w:hAnsi="Times New Roman"/>
          <w:i/>
          <w:iCs/>
          <w:sz w:val="28"/>
          <w:szCs w:val="28"/>
        </w:rPr>
        <w:t xml:space="preserve">(The </w:t>
      </w:r>
      <w:r>
        <w:rPr>
          <w:rFonts w:hint="default" w:ascii="Times New Roman" w:hAnsi="Times New Roman"/>
          <w:i/>
          <w:iCs/>
          <w:sz w:val="28"/>
          <w:szCs w:val="28"/>
          <w:lang w:val="en-US"/>
        </w:rPr>
        <w:t>author’s contribution is 100%</w:t>
      </w:r>
      <w:r>
        <w:rPr>
          <w:rFonts w:hint="default" w:ascii="Times New Roman" w:hAnsi="Times New Roman"/>
          <w:i/>
          <w:iCs/>
          <w:sz w:val="28"/>
          <w:szCs w:val="28"/>
        </w:rPr>
        <w:t>)</w:t>
      </w:r>
      <w:r>
        <w:rPr>
          <w:rFonts w:hint="default" w:ascii="Times New Roman" w:hAnsi="Times New Roman"/>
          <w:i/>
          <w:iCs/>
          <w:sz w:val="28"/>
          <w:szCs w:val="28"/>
          <w:lang w:val="en-US"/>
        </w:rPr>
        <w:t>;</w:t>
      </w:r>
    </w:p>
    <w:p w14:paraId="6CC21195">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The impact of electronic trends on foreign language education//Nauka i zhizn Kaza</w:t>
      </w:r>
      <w:r>
        <w:rPr>
          <w:rFonts w:hint="default" w:ascii="Times New Roman" w:hAnsi="Times New Roman" w:cs="Times New Roman"/>
          <w:sz w:val="28"/>
          <w:szCs w:val="28"/>
          <w:lang w:val="en-US"/>
        </w:rPr>
        <w:t>h</w:t>
      </w:r>
      <w:r>
        <w:rPr>
          <w:rFonts w:hint="default" w:ascii="Times New Roman" w:hAnsi="Times New Roman" w:cs="Times New Roman"/>
          <w:sz w:val="28"/>
          <w:szCs w:val="28"/>
        </w:rPr>
        <w:t>stana.-Astana, 2017.- №4 (48).- S.203-208</w:t>
      </w:r>
      <w:r>
        <w:rPr>
          <w:rFonts w:hint="default" w:ascii="Times New Roman" w:hAnsi="Times New Roman" w:cs="Times New Roman"/>
          <w:sz w:val="28"/>
          <w:szCs w:val="28"/>
          <w:lang w:val="ru-RU"/>
        </w:rPr>
        <w:t xml:space="preserve"> </w:t>
      </w:r>
      <w:r>
        <w:rPr>
          <w:rFonts w:hint="default" w:ascii="Times New Roman" w:hAnsi="Times New Roman"/>
          <w:i/>
          <w:iCs/>
          <w:sz w:val="28"/>
          <w:szCs w:val="28"/>
        </w:rPr>
        <w:t xml:space="preserve">(The </w:t>
      </w:r>
      <w:r>
        <w:rPr>
          <w:rFonts w:hint="default" w:ascii="Times New Roman" w:hAnsi="Times New Roman"/>
          <w:i/>
          <w:iCs/>
          <w:sz w:val="28"/>
          <w:szCs w:val="28"/>
          <w:lang w:val="en-US"/>
        </w:rPr>
        <w:t>author’s contribution is 100%</w:t>
      </w:r>
      <w:r>
        <w:rPr>
          <w:rFonts w:hint="default" w:ascii="Times New Roman" w:hAnsi="Times New Roman"/>
          <w:i/>
          <w:iCs/>
          <w:sz w:val="28"/>
          <w:szCs w:val="28"/>
        </w:rPr>
        <w:t>)</w:t>
      </w:r>
      <w:r>
        <w:rPr>
          <w:rFonts w:hint="default" w:ascii="Times New Roman" w:hAnsi="Times New Roman"/>
          <w:i/>
          <w:iCs/>
          <w:sz w:val="28"/>
          <w:szCs w:val="28"/>
          <w:lang w:val="en-US"/>
        </w:rPr>
        <w:t>;</w:t>
      </w:r>
    </w:p>
    <w:p w14:paraId="04BA8DF0">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firstLine="420" w:firstLineChars="150"/>
        <w:jc w:val="both"/>
        <w:textAlignment w:val="auto"/>
        <w:rPr>
          <w:rFonts w:hint="default" w:ascii="Times New Roman" w:hAnsi="Times New Roman" w:cs="Times New Roman"/>
          <w:b/>
          <w:bCs/>
          <w:sz w:val="28"/>
          <w:szCs w:val="28"/>
          <w:lang w:val="en-US"/>
        </w:rPr>
      </w:pPr>
      <w:r>
        <w:rPr>
          <w:rFonts w:hint="default" w:ascii="Times New Roman" w:hAnsi="Times New Roman" w:cs="Times New Roman"/>
          <w:sz w:val="28"/>
          <w:szCs w:val="28"/>
        </w:rPr>
        <w:t>Inoyazychnaya professionalno-orientirovannaya kompetenciya studentov nelingvisticheski</w:t>
      </w:r>
      <w:r>
        <w:rPr>
          <w:rFonts w:hint="default" w:ascii="Times New Roman" w:hAnsi="Times New Roman" w:cs="Times New Roman"/>
          <w:sz w:val="28"/>
          <w:szCs w:val="28"/>
          <w:lang w:val="en-US"/>
        </w:rPr>
        <w:t>h</w:t>
      </w:r>
      <w:r>
        <w:rPr>
          <w:rFonts w:hint="default" w:ascii="Times New Roman" w:hAnsi="Times New Roman" w:cs="Times New Roman"/>
          <w:sz w:val="28"/>
          <w:szCs w:val="28"/>
        </w:rPr>
        <w:t xml:space="preserve"> specialnoste</w:t>
      </w:r>
      <w:r>
        <w:rPr>
          <w:rFonts w:hint="default" w:ascii="Times New Roman" w:hAnsi="Times New Roman" w:cs="Times New Roman"/>
          <w:sz w:val="28"/>
          <w:szCs w:val="28"/>
          <w:lang w:val="en-US"/>
        </w:rPr>
        <w:t>i</w:t>
      </w:r>
      <w:r>
        <w:rPr>
          <w:rFonts w:hint="default" w:ascii="Times New Roman" w:hAnsi="Times New Roman" w:cs="Times New Roman"/>
          <w:sz w:val="28"/>
          <w:szCs w:val="28"/>
        </w:rPr>
        <w:t xml:space="preserve"> v cifrovo</w:t>
      </w:r>
      <w:r>
        <w:rPr>
          <w:rFonts w:hint="default" w:ascii="Times New Roman" w:hAnsi="Times New Roman" w:cs="Times New Roman"/>
          <w:sz w:val="28"/>
          <w:szCs w:val="28"/>
          <w:lang w:val="en-US"/>
        </w:rPr>
        <w:t>i</w:t>
      </w:r>
      <w:r>
        <w:rPr>
          <w:rFonts w:hint="default" w:ascii="Times New Roman" w:hAnsi="Times New Roman" w:cs="Times New Roman"/>
          <w:sz w:val="28"/>
          <w:szCs w:val="28"/>
        </w:rPr>
        <w:t xml:space="preserve"> epo</w:t>
      </w:r>
      <w:r>
        <w:rPr>
          <w:rFonts w:hint="default" w:ascii="Times New Roman" w:hAnsi="Times New Roman" w:cs="Times New Roman"/>
          <w:sz w:val="28"/>
          <w:szCs w:val="28"/>
          <w:lang w:val="en-US"/>
        </w:rPr>
        <w:t>h</w:t>
      </w:r>
      <w:r>
        <w:rPr>
          <w:rFonts w:hint="default" w:ascii="Times New Roman" w:hAnsi="Times New Roman" w:cs="Times New Roman"/>
          <w:sz w:val="28"/>
          <w:szCs w:val="28"/>
        </w:rPr>
        <w:t>e//Doklady</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Kazaxsko</w:t>
      </w:r>
      <w:r>
        <w:rPr>
          <w:rFonts w:hint="default" w:ascii="Times New Roman" w:hAnsi="Times New Roman" w:cs="Times New Roman"/>
          <w:sz w:val="28"/>
          <w:szCs w:val="28"/>
          <w:lang w:val="en-US"/>
        </w:rPr>
        <w:t>i</w:t>
      </w:r>
      <w:r>
        <w:rPr>
          <w:rFonts w:hint="default" w:ascii="Times New Roman" w:hAnsi="Times New Roman" w:cs="Times New Roman"/>
          <w:sz w:val="28"/>
          <w:szCs w:val="28"/>
        </w:rPr>
        <w:t xml:space="preserve"> Akademii Obrazovaniya.-Astana, 2017.- №4.- S.167-175</w:t>
      </w:r>
      <w:r>
        <w:rPr>
          <w:rFonts w:hint="default" w:ascii="Times New Roman" w:hAnsi="Times New Roman" w:cs="Times New Roman"/>
          <w:sz w:val="28"/>
          <w:szCs w:val="28"/>
          <w:lang w:val="ru-RU"/>
        </w:rPr>
        <w:t xml:space="preserve"> </w:t>
      </w:r>
      <w:r>
        <w:rPr>
          <w:rFonts w:hint="default" w:ascii="Times New Roman" w:hAnsi="Times New Roman"/>
          <w:i/>
          <w:iCs/>
          <w:sz w:val="28"/>
          <w:szCs w:val="28"/>
        </w:rPr>
        <w:t xml:space="preserve">(The </w:t>
      </w:r>
      <w:r>
        <w:rPr>
          <w:rFonts w:hint="default" w:ascii="Times New Roman" w:hAnsi="Times New Roman"/>
          <w:i/>
          <w:iCs/>
          <w:sz w:val="28"/>
          <w:szCs w:val="28"/>
          <w:lang w:val="en-US"/>
        </w:rPr>
        <w:t>author’s contribution is 100%</w:t>
      </w:r>
      <w:r>
        <w:rPr>
          <w:rFonts w:hint="default" w:ascii="Times New Roman" w:hAnsi="Times New Roman"/>
          <w:i/>
          <w:iCs/>
          <w:sz w:val="28"/>
          <w:szCs w:val="28"/>
        </w:rPr>
        <w:t>)</w:t>
      </w:r>
      <w:r>
        <w:rPr>
          <w:rFonts w:hint="default" w:ascii="Times New Roman" w:hAnsi="Times New Roman"/>
          <w:i/>
          <w:iCs/>
          <w:sz w:val="28"/>
          <w:szCs w:val="28"/>
          <w:lang w:val="en-US"/>
        </w:rPr>
        <w:t>;</w:t>
      </w:r>
    </w:p>
    <w:p w14:paraId="4A7A18D1">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firstLine="420" w:firstLineChars="150"/>
        <w:jc w:val="both"/>
        <w:textAlignment w:val="auto"/>
        <w:rPr>
          <w:rFonts w:hint="default" w:ascii="Times New Roman" w:hAnsi="Times New Roman" w:cs="Times New Roman"/>
          <w:b/>
          <w:bCs/>
          <w:sz w:val="28"/>
          <w:szCs w:val="28"/>
          <w:lang w:val="en-US"/>
        </w:rPr>
      </w:pPr>
      <w:r>
        <w:rPr>
          <w:rFonts w:hint="default" w:ascii="Times New Roman" w:hAnsi="Times New Roman" w:cs="Times New Roman"/>
          <w:sz w:val="28"/>
          <w:szCs w:val="28"/>
        </w:rPr>
        <w:t>Kriterii rezultativnosti inoyazychnogo professionalno-orientirovannogo obucheniya s primeneniem innovacionny</w:t>
      </w:r>
      <w:r>
        <w:rPr>
          <w:rFonts w:hint="default" w:ascii="Times New Roman" w:hAnsi="Times New Roman" w:cs="Times New Roman"/>
          <w:sz w:val="28"/>
          <w:szCs w:val="28"/>
          <w:lang w:val="en-US"/>
        </w:rPr>
        <w:t>h</w:t>
      </w:r>
      <w:r>
        <w:rPr>
          <w:rFonts w:hint="default" w:ascii="Times New Roman" w:hAnsi="Times New Roman" w:cs="Times New Roman"/>
          <w:sz w:val="28"/>
          <w:szCs w:val="28"/>
        </w:rPr>
        <w:t xml:space="preserve"> texnologi</w:t>
      </w:r>
      <w:r>
        <w:rPr>
          <w:rFonts w:hint="default" w:ascii="Times New Roman" w:hAnsi="Times New Roman" w:cs="Times New Roman"/>
          <w:sz w:val="28"/>
          <w:szCs w:val="28"/>
          <w:lang w:val="en-US"/>
        </w:rPr>
        <w:t>i</w:t>
      </w:r>
      <w:r>
        <w:rPr>
          <w:rFonts w:hint="default" w:ascii="Times New Roman" w:hAnsi="Times New Roman" w:cs="Times New Roman"/>
          <w:sz w:val="28"/>
          <w:szCs w:val="28"/>
        </w:rPr>
        <w:t>//Nauka i Zhizn Kaza</w:t>
      </w:r>
      <w:r>
        <w:rPr>
          <w:rFonts w:hint="default" w:ascii="Times New Roman" w:hAnsi="Times New Roman" w:cs="Times New Roman"/>
          <w:sz w:val="28"/>
          <w:szCs w:val="28"/>
          <w:lang w:val="en-US"/>
        </w:rPr>
        <w:t>h</w:t>
      </w:r>
      <w:r>
        <w:rPr>
          <w:rFonts w:hint="default" w:ascii="Times New Roman" w:hAnsi="Times New Roman" w:cs="Times New Roman"/>
          <w:sz w:val="28"/>
          <w:szCs w:val="28"/>
        </w:rPr>
        <w:t>stana.</w:t>
      </w:r>
      <w:r>
        <w:rPr>
          <w:rFonts w:hint="default" w:ascii="Times New Roman" w:hAnsi="Times New Roman" w:cs="Times New Roman"/>
          <w:sz w:val="28"/>
          <w:szCs w:val="28"/>
          <w:lang w:val="en-US"/>
        </w:rPr>
        <w:t>-</w:t>
      </w:r>
      <w:r>
        <w:rPr>
          <w:rFonts w:hint="default" w:ascii="Times New Roman" w:hAnsi="Times New Roman" w:cs="Times New Roman"/>
          <w:sz w:val="28"/>
          <w:szCs w:val="28"/>
        </w:rPr>
        <w:t>Astana, 2017.- №5 (49).- S.105-111</w:t>
      </w:r>
      <w:r>
        <w:rPr>
          <w:rFonts w:hint="default" w:ascii="Times New Roman" w:hAnsi="Times New Roman" w:cs="Times New Roman"/>
          <w:sz w:val="28"/>
          <w:szCs w:val="28"/>
          <w:lang w:val="en-US"/>
        </w:rPr>
        <w:t xml:space="preserve"> </w:t>
      </w:r>
      <w:r>
        <w:rPr>
          <w:rFonts w:hint="default" w:ascii="Times New Roman" w:hAnsi="Times New Roman"/>
          <w:i/>
          <w:iCs/>
          <w:sz w:val="28"/>
          <w:szCs w:val="28"/>
        </w:rPr>
        <w:t xml:space="preserve">(The </w:t>
      </w:r>
      <w:r>
        <w:rPr>
          <w:rFonts w:hint="default" w:ascii="Times New Roman" w:hAnsi="Times New Roman"/>
          <w:i/>
          <w:iCs/>
          <w:sz w:val="28"/>
          <w:szCs w:val="28"/>
          <w:lang w:val="en-US"/>
        </w:rPr>
        <w:t>author’s contribution is 96%</w:t>
      </w:r>
      <w:r>
        <w:rPr>
          <w:rFonts w:hint="default" w:ascii="Times New Roman" w:hAnsi="Times New Roman"/>
          <w:i/>
          <w:iCs/>
          <w:sz w:val="28"/>
          <w:szCs w:val="28"/>
        </w:rPr>
        <w:t>)</w:t>
      </w:r>
      <w:r>
        <w:rPr>
          <w:rFonts w:hint="default" w:ascii="Times New Roman" w:hAnsi="Times New Roman"/>
          <w:i/>
          <w:iCs/>
          <w:sz w:val="28"/>
          <w:szCs w:val="28"/>
          <w:lang w:val="en-US"/>
        </w:rPr>
        <w:t>;</w:t>
      </w:r>
    </w:p>
    <w:p w14:paraId="0132520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2" w:firstLineChars="150"/>
        <w:jc w:val="both"/>
        <w:textAlignment w:val="auto"/>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The s</w:t>
      </w:r>
      <w:r>
        <w:rPr>
          <w:rFonts w:hint="default" w:ascii="Times New Roman" w:hAnsi="Times New Roman" w:cs="Times New Roman"/>
          <w:b/>
          <w:bCs/>
          <w:sz w:val="28"/>
          <w:szCs w:val="28"/>
        </w:rPr>
        <w:t xml:space="preserve">tructure of the </w:t>
      </w:r>
      <w:r>
        <w:rPr>
          <w:rFonts w:hint="default" w:ascii="Times New Roman" w:hAnsi="Times New Roman" w:cs="Times New Roman"/>
          <w:b/>
          <w:bCs/>
          <w:sz w:val="28"/>
          <w:szCs w:val="28"/>
          <w:lang w:val="en-US"/>
        </w:rPr>
        <w:t>d</w:t>
      </w:r>
      <w:r>
        <w:rPr>
          <w:rFonts w:hint="default" w:ascii="Times New Roman" w:hAnsi="Times New Roman" w:cs="Times New Roman"/>
          <w:b/>
          <w:bCs/>
          <w:sz w:val="28"/>
          <w:szCs w:val="28"/>
        </w:rPr>
        <w:t>issertation</w:t>
      </w:r>
      <w:r>
        <w:rPr>
          <w:rFonts w:hint="default" w:ascii="Times New Roman" w:hAnsi="Times New Roman" w:cs="Times New Roman"/>
          <w:b/>
          <w:bCs/>
          <w:sz w:val="28"/>
          <w:szCs w:val="28"/>
          <w:lang w:val="en-US"/>
        </w:rPr>
        <w:t xml:space="preserve">. </w:t>
      </w:r>
      <w:r>
        <w:rPr>
          <w:rFonts w:hint="default" w:ascii="Times New Roman" w:hAnsi="Times New Roman" w:cs="Times New Roman"/>
          <w:b w:val="0"/>
          <w:bCs w:val="0"/>
          <w:sz w:val="28"/>
          <w:szCs w:val="28"/>
          <w:lang w:val="en-US"/>
        </w:rPr>
        <w:t xml:space="preserve">The dissertation consists of an introduction, three sections, a conclusion, a list of references, and appendices. </w:t>
      </w:r>
    </w:p>
    <w:p w14:paraId="1DCF8CD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b w:val="0"/>
          <w:bCs w:val="0"/>
          <w:sz w:val="28"/>
          <w:szCs w:val="28"/>
          <w:lang w:val="en-US"/>
        </w:rPr>
      </w:pPr>
      <w:r>
        <w:rPr>
          <w:rFonts w:hint="default" w:ascii="Times New Roman" w:hAnsi="Times New Roman"/>
          <w:b w:val="0"/>
          <w:bCs w:val="0"/>
          <w:sz w:val="28"/>
          <w:szCs w:val="28"/>
          <w:lang w:val="en-US"/>
        </w:rPr>
        <w:t>In the introduction, the relevance of the chosen topic is justified, the degree of its development is defined, and the goals and objectives of the research are outlined. The object and subject of the study are formulated, along with the statements to be defended.</w:t>
      </w:r>
    </w:p>
    <w:p w14:paraId="37B8E9D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The first section of the dissertation examines contemporary trends in the development of professional foreign language education in higher education institution, specifically focusing on the competency-based model of education, interdisciplinary approach, individualized learning, and digitalization. A theoretical analysis of the psychological- pedagogical, and linguistic literature regarding the specifics of digitalization in foreign language professional-oriented teaching for technical students is conducted, revealing the conceptual essence and structure of forming FLPOC.</w:t>
      </w:r>
    </w:p>
    <w:p w14:paraId="1A5F323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highlight w:val="none"/>
          <w:lang w:val="en-US"/>
        </w:rPr>
        <w:t>The second section justifies the concept of implementing an interactive-immersive approach, encompassing</w:t>
      </w:r>
      <w:r>
        <w:rPr>
          <w:rFonts w:hint="default" w:ascii="Times New Roman" w:hAnsi="Times New Roman" w:cs="Times New Roman"/>
          <w:b w:val="0"/>
          <w:bCs w:val="0"/>
          <w:sz w:val="28"/>
          <w:szCs w:val="28"/>
          <w:lang w:val="en-US"/>
        </w:rPr>
        <w:t xml:space="preserve"> principles for forming FLPOC and the criteria for selecting DEC; it develops an integrative model for forming FLPOC through the interactive-immersive approach and identifies the descriptors of FLPOC of students in technical area. Additionally, it defines the structure and content of interactive-immersive FLPOC modules, which comprise linguistic, sociolinguistic, discursive, strategic, and digital components. </w:t>
      </w:r>
    </w:p>
    <w:p w14:paraId="5901F1F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The third section discusses the staged implementation of the methodology for forming FLPOC of </w:t>
      </w:r>
      <w:r>
        <w:rPr>
          <w:rFonts w:hint="default" w:cs="Times New Roman"/>
          <w:b w:val="0"/>
          <w:bCs w:val="0"/>
          <w:sz w:val="28"/>
          <w:szCs w:val="28"/>
          <w:lang w:val="en-US"/>
        </w:rPr>
        <w:t>technical</w:t>
      </w:r>
      <w:r>
        <w:rPr>
          <w:rFonts w:hint="default" w:ascii="Times New Roman" w:hAnsi="Times New Roman" w:cs="Times New Roman"/>
          <w:b w:val="0"/>
          <w:bCs w:val="0"/>
          <w:sz w:val="28"/>
          <w:szCs w:val="28"/>
          <w:lang w:val="en-US"/>
        </w:rPr>
        <w:t xml:space="preserve"> students through the interactive-immersive approach. An experimental verification of the model and methodology for forming FLPOC using DEC is conducted. </w:t>
      </w:r>
    </w:p>
    <w:p w14:paraId="73A3E5B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firstLineChars="150"/>
        <w:jc w:val="both"/>
        <w:textAlignment w:val="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The conclusion presents the main results of the conducted research as well as outlines the further research prospects.</w:t>
      </w:r>
    </w:p>
    <w:p w14:paraId="4B302F1C">
      <w:pPr>
        <w:keepNext w:val="0"/>
        <w:keepLines w:val="0"/>
        <w:pageBreakBefore w:val="0"/>
        <w:widowControl/>
        <w:kinsoku/>
        <w:wordWrap/>
        <w:overflowPunct/>
        <w:topLinePunct w:val="0"/>
        <w:autoSpaceDE/>
        <w:autoSpaceDN/>
        <w:bidi w:val="0"/>
        <w:adjustRightInd/>
        <w:snapToGrid/>
        <w:spacing w:beforeAutospacing="0" w:afterAutospacing="0"/>
        <w:ind w:firstLine="420" w:firstLineChars="150"/>
        <w:jc w:val="both"/>
        <w:textAlignment w:val="auto"/>
        <w:rPr>
          <w:rFonts w:hint="default" w:ascii="Times New Roman" w:hAnsi="Times New Roman" w:cs="Times New Roman"/>
          <w:sz w:val="28"/>
          <w:szCs w:val="28"/>
        </w:rPr>
      </w:pPr>
    </w:p>
    <w:sectPr>
      <w:pgSz w:w="11906" w:h="16838"/>
      <w:pgMar w:top="1134" w:right="567"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n-ea">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0E9EC"/>
    <w:multiLevelType w:val="multilevel"/>
    <w:tmpl w:val="D7A0E9EC"/>
    <w:lvl w:ilvl="0" w:tentative="0">
      <w:start w:val="1"/>
      <w:numFmt w:val="decimal"/>
      <w:lvlText w:val="%1."/>
      <w:lvlJc w:val="left"/>
      <w:pPr>
        <w:tabs>
          <w:tab w:val="left" w:pos="720"/>
        </w:tabs>
        <w:ind w:left="720" w:hanging="360"/>
      </w:pPr>
      <w:rPr>
        <w:rFonts w:hint="default"/>
        <w:b w:val="0"/>
        <w:bCs w:val="0"/>
        <w:i w:val="0"/>
        <w:iCs w:val="0"/>
        <w:sz w:val="28"/>
        <w:szCs w:val="28"/>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5C13"/>
    <w:rsid w:val="00B26F9D"/>
    <w:rsid w:val="00C945D8"/>
    <w:rsid w:val="00DE13BD"/>
    <w:rsid w:val="0207465D"/>
    <w:rsid w:val="04284F5F"/>
    <w:rsid w:val="04B30A8C"/>
    <w:rsid w:val="056341B6"/>
    <w:rsid w:val="05DE73AE"/>
    <w:rsid w:val="07243642"/>
    <w:rsid w:val="074A719F"/>
    <w:rsid w:val="080206FD"/>
    <w:rsid w:val="0AA66B07"/>
    <w:rsid w:val="0C2E310B"/>
    <w:rsid w:val="0CF86057"/>
    <w:rsid w:val="0FBE4261"/>
    <w:rsid w:val="11576580"/>
    <w:rsid w:val="118712CE"/>
    <w:rsid w:val="129B483E"/>
    <w:rsid w:val="141A5187"/>
    <w:rsid w:val="14D13334"/>
    <w:rsid w:val="161404C8"/>
    <w:rsid w:val="16E817A5"/>
    <w:rsid w:val="179A1882"/>
    <w:rsid w:val="17B82D77"/>
    <w:rsid w:val="1A8F2520"/>
    <w:rsid w:val="1BB41208"/>
    <w:rsid w:val="1C885EDE"/>
    <w:rsid w:val="1DC74C82"/>
    <w:rsid w:val="1E2F5A9F"/>
    <w:rsid w:val="1F0771F7"/>
    <w:rsid w:val="1F0E32FE"/>
    <w:rsid w:val="206540FA"/>
    <w:rsid w:val="20A105EA"/>
    <w:rsid w:val="20D970F2"/>
    <w:rsid w:val="23634AF3"/>
    <w:rsid w:val="23B603B5"/>
    <w:rsid w:val="244B0C98"/>
    <w:rsid w:val="261B6D15"/>
    <w:rsid w:val="2860577D"/>
    <w:rsid w:val="28BC6E50"/>
    <w:rsid w:val="296604E7"/>
    <w:rsid w:val="29DD7DD4"/>
    <w:rsid w:val="2B506653"/>
    <w:rsid w:val="30871A83"/>
    <w:rsid w:val="314A1AEA"/>
    <w:rsid w:val="33691AE5"/>
    <w:rsid w:val="341A770A"/>
    <w:rsid w:val="355B5B18"/>
    <w:rsid w:val="37F87E8B"/>
    <w:rsid w:val="383529C2"/>
    <w:rsid w:val="3839579F"/>
    <w:rsid w:val="387E0871"/>
    <w:rsid w:val="3BEE0A95"/>
    <w:rsid w:val="3F235B23"/>
    <w:rsid w:val="3F9500BD"/>
    <w:rsid w:val="402D657E"/>
    <w:rsid w:val="415747BE"/>
    <w:rsid w:val="47C737CE"/>
    <w:rsid w:val="48663944"/>
    <w:rsid w:val="489A4E2B"/>
    <w:rsid w:val="499F0E56"/>
    <w:rsid w:val="4BD37E23"/>
    <w:rsid w:val="4DF34673"/>
    <w:rsid w:val="4E4C0585"/>
    <w:rsid w:val="4FA870C7"/>
    <w:rsid w:val="51AA348A"/>
    <w:rsid w:val="525F03B1"/>
    <w:rsid w:val="546047AB"/>
    <w:rsid w:val="550111C7"/>
    <w:rsid w:val="57741C4F"/>
    <w:rsid w:val="577C7118"/>
    <w:rsid w:val="578D7196"/>
    <w:rsid w:val="58BD5526"/>
    <w:rsid w:val="5A66205E"/>
    <w:rsid w:val="5B304FAA"/>
    <w:rsid w:val="5BDC2375"/>
    <w:rsid w:val="5EF51CB0"/>
    <w:rsid w:val="5F1F48E7"/>
    <w:rsid w:val="62806423"/>
    <w:rsid w:val="62C72432"/>
    <w:rsid w:val="64F3159B"/>
    <w:rsid w:val="66B02FF4"/>
    <w:rsid w:val="6AEC77C0"/>
    <w:rsid w:val="6BA40927"/>
    <w:rsid w:val="6BCF5BA4"/>
    <w:rsid w:val="6C196137"/>
    <w:rsid w:val="6CF95019"/>
    <w:rsid w:val="6D1B140E"/>
    <w:rsid w:val="6D784C5B"/>
    <w:rsid w:val="72AA36AE"/>
    <w:rsid w:val="73CE76E1"/>
    <w:rsid w:val="742A28A5"/>
    <w:rsid w:val="75930D15"/>
    <w:rsid w:val="760807B1"/>
    <w:rsid w:val="79017595"/>
    <w:rsid w:val="795B65C2"/>
    <w:rsid w:val="798A41C3"/>
    <w:rsid w:val="7AE451AC"/>
    <w:rsid w:val="7BF817F1"/>
    <w:rsid w:val="7D027725"/>
    <w:rsid w:val="7EC7030B"/>
    <w:rsid w:val="7FFE5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2024-12-19T10:21:00Z</dcterms:created>
  <dc:creator>User</dc:creator>
  <cp:lastModifiedBy>Sholpan Zhubanova</cp:lastModifiedBy>
  <dcterms:modified xsi:type="dcterms:W3CDTF">2025-03-25T08:09:42Z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2E31C3C2851A44B19D3F64A30286689C_12</vt:lpwstr>
  </property>
</Properties>
</file>