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21" w:rsidRDefault="005E4021" w:rsidP="003901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73696" w:rsidRPr="00F73696" w:rsidRDefault="00F73696" w:rsidP="00F7369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36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 </w:t>
      </w:r>
    </w:p>
    <w:p w:rsidR="00F73696" w:rsidRPr="00F73696" w:rsidRDefault="00F73696" w:rsidP="00F7369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36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«Абылай хан атындағы </w:t>
      </w:r>
    </w:p>
    <w:p w:rsidR="00F73696" w:rsidRPr="00F73696" w:rsidRDefault="00F73696" w:rsidP="00F7369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36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ҚазХҚжӘТУ» АҚ </w:t>
      </w:r>
    </w:p>
    <w:p w:rsidR="00F73696" w:rsidRPr="00F73696" w:rsidRDefault="00F73696" w:rsidP="00F7369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36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Басқарма төрағасы-Ректоры</w:t>
      </w:r>
    </w:p>
    <w:p w:rsidR="00F73696" w:rsidRPr="00F73696" w:rsidRDefault="00F73696" w:rsidP="00F7369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36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_____________ С. Кунанбаева</w:t>
      </w:r>
    </w:p>
    <w:p w:rsidR="0039017E" w:rsidRPr="00F73696" w:rsidRDefault="00F73696" w:rsidP="00F7369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3696">
        <w:rPr>
          <w:rFonts w:ascii="Times New Roman" w:hAnsi="Times New Roman" w:cs="Times New Roman"/>
          <w:b/>
          <w:sz w:val="24"/>
          <w:szCs w:val="24"/>
          <w:lang w:val="kk-KZ"/>
        </w:rPr>
        <w:t>2024 жылғы 24 қыркүйек</w:t>
      </w:r>
    </w:p>
    <w:p w:rsidR="0039017E" w:rsidRPr="00F73696" w:rsidRDefault="0039017E" w:rsidP="00871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73696" w:rsidRDefault="00F73696" w:rsidP="00871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36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«АБЫЛАЙ ХАН АТЫНДАҒЫ ҚАЗАҚ ХАЛЫҚАРАЛЫҚ ҚАТЫНАСТАР ЖӘНЕ ӘЛЕМ ТІЛДЕРІ УНИВЕРСИТЕТІ» АҚ жанындағы Диссертациялық кеңеске құжаттарды ұсыну жөніндегі докторанттың </w:t>
      </w:r>
    </w:p>
    <w:p w:rsidR="00B64DB9" w:rsidRPr="00F73696" w:rsidRDefault="00F73696" w:rsidP="00871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3696">
        <w:rPr>
          <w:rFonts w:ascii="Times New Roman" w:hAnsi="Times New Roman" w:cs="Times New Roman"/>
          <w:b/>
          <w:sz w:val="24"/>
          <w:szCs w:val="24"/>
          <w:lang w:val="kk-KZ"/>
        </w:rPr>
        <w:t>ЖАДЫНАМАСЫ</w:t>
      </w:r>
    </w:p>
    <w:p w:rsidR="0087147D" w:rsidRPr="00F73696" w:rsidRDefault="0087147D" w:rsidP="00871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0"/>
        <w:gridCol w:w="6571"/>
        <w:gridCol w:w="2324"/>
      </w:tblGrid>
      <w:tr w:rsidR="00B64DB9" w:rsidRPr="007C121B" w:rsidTr="00954263">
        <w:trPr>
          <w:jc w:val="center"/>
        </w:trPr>
        <w:tc>
          <w:tcPr>
            <w:tcW w:w="9365" w:type="dxa"/>
            <w:gridSpan w:val="3"/>
          </w:tcPr>
          <w:p w:rsidR="00B64DB9" w:rsidRPr="00F73696" w:rsidRDefault="00F73696" w:rsidP="00F73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ДИССЕРТАЦИЯЛЫҚ КЕҢЕСКЕ (бұдан әрі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ДК</w:t>
            </w:r>
            <w:r w:rsidRPr="00F736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 ӨТІНІШ БЕРУ ҮШІН</w:t>
            </w:r>
          </w:p>
        </w:tc>
      </w:tr>
      <w:tr w:rsidR="00C55D97" w:rsidRPr="0089666A" w:rsidTr="00954263">
        <w:trPr>
          <w:jc w:val="center"/>
        </w:trPr>
        <w:tc>
          <w:tcPr>
            <w:tcW w:w="9365" w:type="dxa"/>
            <w:gridSpan w:val="3"/>
          </w:tcPr>
          <w:p w:rsidR="00F73696" w:rsidRPr="00F73696" w:rsidRDefault="00F73696" w:rsidP="00F73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құжаттарды алу кезінде СКАНЕРЛЕУ қажет</w:t>
            </w:r>
          </w:p>
          <w:p w:rsidR="00F73696" w:rsidRDefault="00F73696" w:rsidP="00F73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4F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(құжаттарға ізденушінің аты-жөні _ құжат түрі _ тіл,</w:t>
            </w:r>
          </w:p>
          <w:p w:rsidR="00C55D97" w:rsidRPr="008A728A" w:rsidRDefault="00F73696" w:rsidP="00F73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3696">
              <w:rPr>
                <w:rFonts w:ascii="Times New Roman" w:hAnsi="Times New Roman" w:cs="Times New Roman"/>
                <w:b/>
                <w:sz w:val="24"/>
                <w:szCs w:val="24"/>
              </w:rPr>
              <w:t>мысалы</w:t>
            </w:r>
            <w:proofErr w:type="spellEnd"/>
            <w:r w:rsidRPr="00F73696">
              <w:rPr>
                <w:rFonts w:ascii="Times New Roman" w:hAnsi="Times New Roman" w:cs="Times New Roman"/>
                <w:b/>
                <w:sz w:val="24"/>
                <w:szCs w:val="24"/>
              </w:rPr>
              <w:t>: Ахметов М.К._</w:t>
            </w:r>
            <w:proofErr w:type="spellStart"/>
            <w:r w:rsidRPr="00F73696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аннотация_рус</w:t>
            </w:r>
            <w:proofErr w:type="spellEnd"/>
            <w:r w:rsidRPr="00F73696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194FB7" w:rsidRPr="00194FB7" w:rsidTr="00954263">
        <w:trPr>
          <w:jc w:val="center"/>
        </w:trPr>
        <w:tc>
          <w:tcPr>
            <w:tcW w:w="470" w:type="dxa"/>
          </w:tcPr>
          <w:p w:rsidR="00194FB7" w:rsidRPr="00F73696" w:rsidRDefault="00194FB7" w:rsidP="00F73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71" w:type="dxa"/>
          </w:tcPr>
          <w:p w:rsidR="00194FB7" w:rsidRPr="00F73696" w:rsidRDefault="00194FB7" w:rsidP="00F73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4F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Құжаттар қозғалысының кезеңдері/жауапты тұлғалар</w:t>
            </w:r>
          </w:p>
        </w:tc>
        <w:tc>
          <w:tcPr>
            <w:tcW w:w="2324" w:type="dxa"/>
          </w:tcPr>
          <w:p w:rsidR="00194FB7" w:rsidRPr="00F73696" w:rsidRDefault="00194FB7" w:rsidP="00F73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4F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Мерзімдер</w:t>
            </w:r>
          </w:p>
        </w:tc>
      </w:tr>
      <w:tr w:rsidR="00B64DB9" w:rsidRPr="007C121B" w:rsidTr="00954263">
        <w:trPr>
          <w:jc w:val="center"/>
        </w:trPr>
        <w:tc>
          <w:tcPr>
            <w:tcW w:w="470" w:type="dxa"/>
          </w:tcPr>
          <w:p w:rsidR="00B64DB9" w:rsidRPr="0039017E" w:rsidRDefault="0039017E" w:rsidP="00B64D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571" w:type="dxa"/>
          </w:tcPr>
          <w:p w:rsidR="00F73696" w:rsidRDefault="00F73696" w:rsidP="00F736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«</w:t>
            </w:r>
            <w:proofErr w:type="spellStart"/>
            <w:r w:rsidRPr="00F73696">
              <w:rPr>
                <w:rFonts w:ascii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 w:rsidRPr="00F73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3696">
              <w:rPr>
                <w:rFonts w:ascii="Times New Roman" w:hAnsi="Times New Roman" w:cs="Times New Roman"/>
                <w:sz w:val="24"/>
                <w:szCs w:val="24"/>
              </w:rPr>
              <w:t>хан</w:t>
            </w:r>
            <w:r w:rsidRPr="00F73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3696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F73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ӘТУ</w:t>
            </w:r>
            <w:r w:rsidRPr="00F73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Pr="00F73696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r w:rsidRPr="00F73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E3F7C" w:rsidRPr="009E3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="009E3F7C" w:rsidRPr="009E3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бұдан</w:t>
            </w:r>
            <w:proofErr w:type="spellEnd"/>
            <w:r w:rsidR="009E3F7C" w:rsidRPr="009E3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E3F7C" w:rsidRPr="009E3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әрі</w:t>
            </w:r>
            <w:proofErr w:type="spellEnd"/>
            <w:r w:rsidR="009E3F7C" w:rsidRPr="009E3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="009E3F7C" w:rsidRPr="009E3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білім</w:t>
            </w:r>
            <w:proofErr w:type="spellEnd"/>
            <w:r w:rsidR="009E3F7C" w:rsidRPr="009E3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E3F7C" w:rsidRPr="009E3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беру</w:t>
            </w:r>
            <w:proofErr w:type="spellEnd"/>
            <w:r w:rsidR="009E3F7C" w:rsidRPr="009E3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E3F7C" w:rsidRPr="009E3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Ұйымы</w:t>
            </w:r>
            <w:proofErr w:type="spellEnd"/>
            <w:r w:rsidR="009E3F7C" w:rsidRPr="009E3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F73696">
              <w:rPr>
                <w:rFonts w:ascii="Times New Roman" w:hAnsi="Times New Roman" w:cs="Times New Roman"/>
                <w:sz w:val="24"/>
                <w:szCs w:val="24"/>
              </w:rPr>
              <w:t>Басқарма</w:t>
            </w:r>
            <w:proofErr w:type="spellEnd"/>
            <w:r w:rsidRPr="00F73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3696">
              <w:rPr>
                <w:rFonts w:ascii="Times New Roman" w:hAnsi="Times New Roman" w:cs="Times New Roman"/>
                <w:sz w:val="24"/>
                <w:szCs w:val="24"/>
              </w:rPr>
              <w:t>Төрағасы</w:t>
            </w:r>
            <w:proofErr w:type="spellEnd"/>
            <w:r w:rsidRPr="00F73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F73696">
              <w:rPr>
                <w:rFonts w:ascii="Times New Roman" w:hAnsi="Times New Roman" w:cs="Times New Roman"/>
                <w:sz w:val="24"/>
                <w:szCs w:val="24"/>
              </w:rPr>
              <w:t>Ректорының</w:t>
            </w:r>
            <w:proofErr w:type="spellEnd"/>
            <w:r w:rsidRPr="00F73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3696">
              <w:rPr>
                <w:rFonts w:ascii="Times New Roman" w:hAnsi="Times New Roman" w:cs="Times New Roman"/>
                <w:sz w:val="24"/>
                <w:szCs w:val="24"/>
              </w:rPr>
              <w:t>атына</w:t>
            </w:r>
            <w:proofErr w:type="spellEnd"/>
            <w:r w:rsidRPr="00F73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73696">
              <w:rPr>
                <w:rFonts w:ascii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 w:rsidRPr="00F73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3696">
              <w:rPr>
                <w:rFonts w:ascii="Times New Roman" w:hAnsi="Times New Roman" w:cs="Times New Roman"/>
                <w:sz w:val="24"/>
                <w:szCs w:val="24"/>
              </w:rPr>
              <w:t>хан</w:t>
            </w:r>
            <w:r w:rsidRPr="00F73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3696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F73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ӘТУ</w:t>
            </w:r>
            <w:r w:rsidRPr="00F73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Pr="00F73696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r w:rsidRPr="00F73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3696">
              <w:rPr>
                <w:rFonts w:ascii="Times New Roman" w:hAnsi="Times New Roman" w:cs="Times New Roman"/>
                <w:sz w:val="24"/>
                <w:szCs w:val="24"/>
              </w:rPr>
              <w:t>диссертациялық</w:t>
            </w:r>
            <w:proofErr w:type="spellEnd"/>
            <w:r w:rsidRPr="00F73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3696">
              <w:rPr>
                <w:rFonts w:ascii="Times New Roman" w:hAnsi="Times New Roman" w:cs="Times New Roman"/>
                <w:sz w:val="24"/>
                <w:szCs w:val="24"/>
              </w:rPr>
              <w:t>кеңесінде</w:t>
            </w:r>
            <w:proofErr w:type="spellEnd"/>
            <w:r w:rsidRPr="00F73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3696">
              <w:rPr>
                <w:rFonts w:ascii="Times New Roman" w:hAnsi="Times New Roman" w:cs="Times New Roman"/>
                <w:sz w:val="24"/>
                <w:szCs w:val="24"/>
              </w:rPr>
              <w:t>диссертацияны</w:t>
            </w:r>
            <w:proofErr w:type="spellEnd"/>
            <w:r w:rsidRPr="00F73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3696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F73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3696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r w:rsidRPr="00F73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3696">
              <w:rPr>
                <w:rFonts w:ascii="Times New Roman" w:hAnsi="Times New Roman" w:cs="Times New Roman"/>
                <w:sz w:val="24"/>
                <w:szCs w:val="24"/>
              </w:rPr>
              <w:t>қарауға</w:t>
            </w:r>
            <w:proofErr w:type="spellEnd"/>
            <w:r w:rsidRPr="00F73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369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73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3696">
              <w:rPr>
                <w:rFonts w:ascii="Times New Roman" w:hAnsi="Times New Roman" w:cs="Times New Roman"/>
                <w:sz w:val="24"/>
                <w:szCs w:val="24"/>
              </w:rPr>
              <w:t>қорғауға</w:t>
            </w:r>
            <w:proofErr w:type="spellEnd"/>
            <w:r w:rsidRPr="00F73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3696">
              <w:rPr>
                <w:rFonts w:ascii="Times New Roman" w:hAnsi="Times New Roman" w:cs="Times New Roman"/>
                <w:sz w:val="24"/>
                <w:szCs w:val="24"/>
              </w:rPr>
              <w:t>өтініш</w:t>
            </w:r>
            <w:proofErr w:type="spellEnd"/>
            <w:r w:rsidRPr="00F73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73696" w:rsidRPr="00F73696" w:rsidRDefault="00F73696" w:rsidP="00F736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Егер басқа </w:t>
            </w:r>
            <w:r w:rsidR="00194FB7" w:rsidRPr="00194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және (немесе) жоғары оқу орнынан кейінгі білім беру ұйымдарының (бұдан әрі – ЖЖОКБҰ)</w:t>
            </w:r>
            <w:r w:rsidR="00194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73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докторанты болып «Абылай хан атындағы ҚазҰББжӘ» АҚ жанындағы Диссертациялық кеңес</w:t>
            </w:r>
            <w:r w:rsidR="00194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</w:t>
            </w:r>
            <w:r w:rsidRPr="00F73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94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таңдаса</w:t>
            </w:r>
            <w:r w:rsidRPr="00F73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онда 10 (он) жұмыс күні ішінде докторант о</w:t>
            </w:r>
            <w:r w:rsidR="00194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қығын </w:t>
            </w:r>
            <w:r w:rsidR="00194FB7" w:rsidRPr="00194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ЖЖОКБҰ</w:t>
            </w:r>
            <w:r w:rsidR="00194FB7" w:rsidRPr="00F73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73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құжаттарын </w:t>
            </w:r>
            <w:r w:rsidR="00194FB7" w:rsidRPr="00194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</w:t>
            </w:r>
            <w:r w:rsidR="00194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ның </w:t>
            </w:r>
            <w:r w:rsidRPr="00F73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жанындағы </w:t>
            </w:r>
            <w:r w:rsidR="00194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ДК</w:t>
            </w:r>
            <w:r w:rsidRPr="00F73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жібереді.</w:t>
            </w:r>
          </w:p>
          <w:p w:rsidR="00F73696" w:rsidRPr="00F73696" w:rsidRDefault="00F73696" w:rsidP="00F736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73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</w:t>
            </w:r>
            <w:r w:rsidRPr="00F73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данадан отандық және шетелдік ғылыми консультанттардың пікірлерінің түпнұсқалары</w:t>
            </w:r>
          </w:p>
          <w:p w:rsidR="00F73696" w:rsidRPr="00F73696" w:rsidRDefault="00F73696" w:rsidP="00F736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Құжаттары қоса берілген диссертация орындалған құрылымдық бөлімшенің кеңейт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ілген отырысының оң қорытындысы</w:t>
            </w:r>
            <w:r w:rsidRPr="00F73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F73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рецензия, жоғары оқу орнындағы плагиатқа тексеруден өткені туралы анықтама, келу парағы, кафедра отырысының күні мен рецензенттерін бекіту туралы үзінді көшірме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F73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73696" w:rsidRPr="00F73696" w:rsidRDefault="00F73696" w:rsidP="00F736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Қатты мұқабадағы және электрондық тасымалдағыштағы диссертация (флеш-жинақтаушы);</w:t>
            </w:r>
          </w:p>
          <w:p w:rsidR="00F73696" w:rsidRPr="00F73696" w:rsidRDefault="00F73696" w:rsidP="00F736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Ғылыми еңбектердің тізімі және олардың көшірмелері (ғылыми хатшы растаған)</w:t>
            </w:r>
          </w:p>
          <w:p w:rsidR="00F73696" w:rsidRPr="00F73696" w:rsidRDefault="00F73696" w:rsidP="00F736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Диссертацияның қазақ, орыс және ағылшын тілдеріндегі қысқаша аннотациясы (жалпы көлемі 15-тен 20 бетке дейін);</w:t>
            </w:r>
          </w:p>
          <w:p w:rsidR="00F73696" w:rsidRPr="00F73696" w:rsidRDefault="00F73696" w:rsidP="00F736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Докторантураның кәсіптік оқу бағдарламасын меңгергені туралы транскрипт көшірмесі;</w:t>
            </w:r>
          </w:p>
          <w:p w:rsidR="00F73696" w:rsidRPr="00F73696" w:rsidRDefault="00F73696" w:rsidP="00F736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Диссертация тақырыбын және ғылыми консультанттарды бекіту туралы үзінді көшірме;</w:t>
            </w:r>
          </w:p>
          <w:p w:rsidR="00F73696" w:rsidRPr="00F73696" w:rsidRDefault="00F73696" w:rsidP="00F736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 Докторант оқыған жоғары және (немесе) жоғары оқу орн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ынан кейінгі білім беру ұйымы</w:t>
            </w:r>
            <w:r w:rsidRPr="00F73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(бұдан әрі – ЖЖОКБҰ) Этикалық комиссиясының қорытындысы</w:t>
            </w:r>
          </w:p>
          <w:p w:rsidR="00A84567" w:rsidRPr="00194FB7" w:rsidRDefault="00F73696" w:rsidP="00F736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4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 «Ұлттық мемлекеттік ғылыми-техникалық сараптама орталығы» акционерлік қоғамына (бұдан әрі – ҰМҒТСО)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94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диссертацияны техникалық тексеру (норма бақылау)</w:t>
            </w:r>
          </w:p>
          <w:p w:rsidR="001E1A44" w:rsidRPr="00194FB7" w:rsidRDefault="001E1A44" w:rsidP="00A845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4" w:type="dxa"/>
          </w:tcPr>
          <w:p w:rsidR="00B64DB9" w:rsidRPr="00194FB7" w:rsidRDefault="00B64DB9" w:rsidP="00B64D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542C" w:rsidRPr="0089666A" w:rsidTr="00954263">
        <w:trPr>
          <w:jc w:val="center"/>
        </w:trPr>
        <w:tc>
          <w:tcPr>
            <w:tcW w:w="9365" w:type="dxa"/>
            <w:gridSpan w:val="3"/>
          </w:tcPr>
          <w:p w:rsidR="00805571" w:rsidRPr="0089666A" w:rsidRDefault="009E3F7C" w:rsidP="009F0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ҚҰЖАТТАРДЫ ҚАБЫЛДАҒАННАН КЕЙІН</w:t>
            </w:r>
          </w:p>
        </w:tc>
      </w:tr>
      <w:tr w:rsidR="009F0859" w:rsidRPr="007C121B" w:rsidTr="00954263">
        <w:trPr>
          <w:trHeight w:val="1155"/>
          <w:jc w:val="center"/>
        </w:trPr>
        <w:tc>
          <w:tcPr>
            <w:tcW w:w="470" w:type="dxa"/>
            <w:vMerge w:val="restart"/>
          </w:tcPr>
          <w:p w:rsidR="009F0859" w:rsidRPr="0039017E" w:rsidRDefault="009F0859" w:rsidP="00F2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571" w:type="dxa"/>
          </w:tcPr>
          <w:p w:rsidR="009E3F7C" w:rsidRPr="00954263" w:rsidRDefault="009E3F7C" w:rsidP="007E5E0C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Ізденушінің</w:t>
            </w:r>
            <w:proofErr w:type="spellEnd"/>
            <w:r w:rsidRPr="0095426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құжаттарын</w:t>
            </w:r>
            <w:proofErr w:type="spellEnd"/>
            <w:r w:rsidRPr="0095426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ДК</w:t>
            </w:r>
            <w:r w:rsidRPr="0095426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алым</w:t>
            </w:r>
            <w:proofErr w:type="spellEnd"/>
            <w:r w:rsidRPr="0095426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хатшысының</w:t>
            </w:r>
            <w:proofErr w:type="spellEnd"/>
            <w:r w:rsidRPr="0095426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тіркеуі</w:t>
            </w:r>
            <w:proofErr w:type="spellEnd"/>
          </w:p>
          <w:p w:rsidR="009E3F7C" w:rsidRPr="00954263" w:rsidRDefault="009E3F7C" w:rsidP="009E3F7C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</w:tcPr>
          <w:p w:rsidR="007E5E0C" w:rsidRPr="007C121B" w:rsidRDefault="007E5E0C" w:rsidP="007E5E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5E0C">
              <w:rPr>
                <w:rFonts w:ascii="Times New Roman" w:hAnsi="Times New Roman" w:cs="Times New Roman"/>
                <w:sz w:val="24"/>
                <w:szCs w:val="24"/>
              </w:rPr>
              <w:t>Өтініш</w:t>
            </w:r>
            <w:proofErr w:type="spellEnd"/>
            <w:r w:rsidRPr="007C1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E0C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7C1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E0C">
              <w:rPr>
                <w:rFonts w:ascii="Times New Roman" w:hAnsi="Times New Roman" w:cs="Times New Roman"/>
                <w:sz w:val="24"/>
                <w:szCs w:val="24"/>
              </w:rPr>
              <w:t>күннен</w:t>
            </w:r>
            <w:proofErr w:type="spellEnd"/>
            <w:r w:rsidRPr="007C1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E0C"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7C1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7E5E0C">
              <w:rPr>
                <w:rFonts w:ascii="Times New Roman" w:hAnsi="Times New Roman" w:cs="Times New Roman"/>
                <w:sz w:val="24"/>
                <w:szCs w:val="24"/>
              </w:rPr>
              <w:t>күннен</w:t>
            </w:r>
            <w:proofErr w:type="spellEnd"/>
            <w:r w:rsidRPr="007C1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E0C">
              <w:rPr>
                <w:rFonts w:ascii="Times New Roman" w:hAnsi="Times New Roman" w:cs="Times New Roman"/>
                <w:sz w:val="24"/>
                <w:szCs w:val="24"/>
              </w:rPr>
              <w:t>аспайды</w:t>
            </w:r>
            <w:proofErr w:type="spellEnd"/>
          </w:p>
          <w:p w:rsidR="009F0859" w:rsidRPr="007C121B" w:rsidRDefault="009F0859" w:rsidP="007E5E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263" w:rsidRPr="0089666A" w:rsidTr="00954263">
        <w:trPr>
          <w:trHeight w:val="1590"/>
          <w:jc w:val="center"/>
        </w:trPr>
        <w:tc>
          <w:tcPr>
            <w:tcW w:w="470" w:type="dxa"/>
            <w:vMerge/>
          </w:tcPr>
          <w:p w:rsidR="00954263" w:rsidRPr="007C121B" w:rsidRDefault="00954263" w:rsidP="00F26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71" w:type="dxa"/>
          </w:tcPr>
          <w:p w:rsidR="00954263" w:rsidRPr="007C121B" w:rsidRDefault="00954263" w:rsidP="009E3F7C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Диссертацияны</w:t>
            </w:r>
            <w:proofErr w:type="spellEnd"/>
            <w:r w:rsidRPr="007C12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қорғауға</w:t>
            </w:r>
            <w:proofErr w:type="spellEnd"/>
            <w:r w:rsidRPr="007C12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қабылдау</w:t>
            </w:r>
            <w:proofErr w:type="spellEnd"/>
            <w:r w:rsidRPr="007C12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жөніндегі</w:t>
            </w:r>
            <w:proofErr w:type="spellEnd"/>
            <w:r w:rsidRPr="007C12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ДК</w:t>
            </w:r>
            <w:r w:rsidRPr="007C12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отырысында</w:t>
            </w:r>
            <w:proofErr w:type="spellEnd"/>
            <w:r w:rsidRPr="007C12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кеңестің</w:t>
            </w:r>
            <w:proofErr w:type="spellEnd"/>
            <w:r w:rsidRPr="007C12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тұрақты</w:t>
            </w:r>
            <w:proofErr w:type="spellEnd"/>
            <w:r w:rsidRPr="007C12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құрамы</w:t>
            </w:r>
            <w:proofErr w:type="spellEnd"/>
            <w:r w:rsidRPr="007C12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954263" w:rsidRPr="007C121B" w:rsidRDefault="00954263" w:rsidP="009E3F7C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C12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диссертациялық</w:t>
            </w:r>
            <w:proofErr w:type="spellEnd"/>
            <w:r w:rsidRPr="007C12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кеңестің</w:t>
            </w:r>
            <w:proofErr w:type="spellEnd"/>
            <w:r w:rsidRPr="007C12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уақытша</w:t>
            </w:r>
            <w:proofErr w:type="spellEnd"/>
            <w:r w:rsidRPr="007C12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мүшелері</w:t>
            </w:r>
            <w:proofErr w:type="spellEnd"/>
            <w:r w:rsidRPr="007C12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954263" w:rsidRPr="007C121B" w:rsidRDefault="00954263" w:rsidP="009E3F7C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C12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қорғау</w:t>
            </w:r>
            <w:proofErr w:type="spellEnd"/>
            <w:r w:rsidRPr="007C12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күні</w:t>
            </w:r>
            <w:proofErr w:type="spellEnd"/>
            <w:r w:rsidRPr="007C12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қорғау</w:t>
            </w:r>
            <w:proofErr w:type="spellEnd"/>
            <w:r w:rsidRPr="007C12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күні</w:t>
            </w:r>
            <w:proofErr w:type="spellEnd"/>
            <w:r w:rsidRPr="007C12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тағайындалған</w:t>
            </w:r>
            <w:proofErr w:type="spellEnd"/>
            <w:r w:rsidRPr="007C12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күннен</w:t>
            </w:r>
            <w:proofErr w:type="spellEnd"/>
            <w:r w:rsidRPr="007C12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бастап</w:t>
            </w:r>
            <w:proofErr w:type="spellEnd"/>
            <w:r w:rsidRPr="007C12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3 (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үш</w:t>
            </w:r>
            <w:proofErr w:type="spellEnd"/>
            <w:r w:rsidRPr="007C12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айдан</w:t>
            </w:r>
            <w:proofErr w:type="spellEnd"/>
            <w:r w:rsidRPr="007C12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аспайды</w:t>
            </w:r>
            <w:proofErr w:type="spellEnd"/>
            <w:r w:rsidRPr="007C12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);</w:t>
            </w:r>
          </w:p>
          <w:p w:rsidR="00954263" w:rsidRPr="009E3F7C" w:rsidRDefault="00954263" w:rsidP="009E3F7C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C12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рецензенттер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</w:t>
            </w:r>
            <w:r w:rsidRPr="007C12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диссертация</w:t>
            </w:r>
            <w:r w:rsidRPr="007C12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тақырыбы</w:t>
            </w:r>
            <w:proofErr w:type="spellEnd"/>
            <w:r w:rsidRPr="007C12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7C12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жарияланымдардың</w:t>
            </w:r>
            <w:proofErr w:type="spellEnd"/>
            <w:r w:rsidRPr="007C12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болуы</w:t>
            </w:r>
            <w:proofErr w:type="spellEnd"/>
            <w:r w:rsidRPr="007C12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тағайындайды. </w:t>
            </w:r>
          </w:p>
          <w:p w:rsidR="00954263" w:rsidRPr="007C121B" w:rsidRDefault="00954263" w:rsidP="00805571">
            <w:pPr>
              <w:pStyle w:val="a4"/>
              <w:ind w:left="0"/>
              <w:jc w:val="both"/>
              <w:rPr>
                <w:color w:val="FF0000"/>
                <w:sz w:val="28"/>
                <w:lang w:val="en-US"/>
              </w:rPr>
            </w:pPr>
          </w:p>
        </w:tc>
        <w:tc>
          <w:tcPr>
            <w:tcW w:w="2324" w:type="dxa"/>
            <w:vMerge w:val="restart"/>
          </w:tcPr>
          <w:p w:rsidR="00954263" w:rsidRPr="007E5E0C" w:rsidRDefault="00954263" w:rsidP="007E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0C">
              <w:rPr>
                <w:rFonts w:ascii="Times New Roman" w:hAnsi="Times New Roman" w:cs="Times New Roman"/>
                <w:sz w:val="24"/>
                <w:szCs w:val="24"/>
              </w:rPr>
              <w:t xml:space="preserve">10 (он) </w:t>
            </w:r>
            <w:proofErr w:type="spellStart"/>
            <w:r w:rsidRPr="007E5E0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7E5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E0C">
              <w:rPr>
                <w:rFonts w:ascii="Times New Roman" w:hAnsi="Times New Roman" w:cs="Times New Roman"/>
                <w:sz w:val="24"/>
                <w:szCs w:val="24"/>
              </w:rPr>
              <w:t>күнінен</w:t>
            </w:r>
            <w:proofErr w:type="spellEnd"/>
            <w:r w:rsidRPr="007E5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E0C">
              <w:rPr>
                <w:rFonts w:ascii="Times New Roman" w:hAnsi="Times New Roman" w:cs="Times New Roman"/>
                <w:sz w:val="24"/>
                <w:szCs w:val="24"/>
              </w:rPr>
              <w:t>кешіктірмей</w:t>
            </w:r>
            <w:proofErr w:type="spellEnd"/>
          </w:p>
          <w:p w:rsidR="00954263" w:rsidRDefault="00954263" w:rsidP="00F2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263" w:rsidRPr="0089666A" w:rsidTr="00954263">
        <w:trPr>
          <w:trHeight w:val="685"/>
          <w:jc w:val="center"/>
        </w:trPr>
        <w:tc>
          <w:tcPr>
            <w:tcW w:w="470" w:type="dxa"/>
            <w:vMerge/>
          </w:tcPr>
          <w:p w:rsidR="00954263" w:rsidRPr="00F268AA" w:rsidRDefault="00954263" w:rsidP="0080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</w:tcPr>
          <w:p w:rsidR="00954263" w:rsidRPr="007E5E0C" w:rsidRDefault="00954263" w:rsidP="0095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Қорғау</w:t>
            </w:r>
            <w:proofErr w:type="spellEnd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күні</w:t>
            </w:r>
            <w:proofErr w:type="spellEnd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рецензенттерді</w:t>
            </w:r>
            <w:proofErr w:type="spellEnd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тағайындау</w:t>
            </w:r>
            <w:proofErr w:type="spellEnd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бұйрықты</w:t>
            </w:r>
            <w:proofErr w:type="spellEnd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шығаруға</w:t>
            </w:r>
            <w:proofErr w:type="spellEnd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дайындау</w:t>
            </w:r>
            <w:proofErr w:type="spellEnd"/>
            <w:r w:rsidRPr="007E5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E5E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7E5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E0C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7E5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E0C">
              <w:rPr>
                <w:rFonts w:ascii="Times New Roman" w:hAnsi="Times New Roman" w:cs="Times New Roman"/>
                <w:sz w:val="24"/>
                <w:szCs w:val="24"/>
              </w:rPr>
              <w:t>хатшысы</w:t>
            </w:r>
            <w:proofErr w:type="spellEnd"/>
          </w:p>
          <w:p w:rsidR="00954263" w:rsidRPr="009E3F7C" w:rsidRDefault="00954263" w:rsidP="009E3F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4263" w:rsidRPr="0089666A" w:rsidRDefault="00954263" w:rsidP="00805571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954263" w:rsidRPr="0089666A" w:rsidRDefault="00954263" w:rsidP="0095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263" w:rsidRPr="0089666A" w:rsidTr="00954263">
        <w:trPr>
          <w:trHeight w:val="685"/>
          <w:jc w:val="center"/>
        </w:trPr>
        <w:tc>
          <w:tcPr>
            <w:tcW w:w="470" w:type="dxa"/>
            <w:vMerge/>
          </w:tcPr>
          <w:p w:rsidR="00954263" w:rsidRPr="00F268AA" w:rsidRDefault="00954263" w:rsidP="0080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</w:tcPr>
          <w:p w:rsidR="00954263" w:rsidRPr="009E3F7C" w:rsidRDefault="00954263" w:rsidP="009542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263">
              <w:rPr>
                <w:rFonts w:ascii="Times New Roman" w:hAnsi="Times New Roman"/>
                <w:color w:val="000000"/>
                <w:sz w:val="24"/>
                <w:szCs w:val="24"/>
              </w:rPr>
              <w:t>Докторант «</w:t>
            </w:r>
            <w:proofErr w:type="spellStart"/>
            <w:r w:rsidRPr="00954263">
              <w:rPr>
                <w:rFonts w:ascii="Times New Roman" w:hAnsi="Times New Roman"/>
                <w:color w:val="000000"/>
                <w:sz w:val="24"/>
                <w:szCs w:val="24"/>
              </w:rPr>
              <w:t>Абылай</w:t>
            </w:r>
            <w:proofErr w:type="spellEnd"/>
            <w:r w:rsidRPr="00954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хан </w:t>
            </w:r>
            <w:proofErr w:type="spellStart"/>
            <w:r w:rsidRPr="00954263">
              <w:rPr>
                <w:rFonts w:ascii="Times New Roman" w:hAnsi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954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4263">
              <w:rPr>
                <w:rFonts w:ascii="Times New Roman" w:hAnsi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954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4263">
              <w:rPr>
                <w:rFonts w:ascii="Times New Roman" w:hAnsi="Times New Roman"/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954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4263">
              <w:rPr>
                <w:rFonts w:ascii="Times New Roman" w:hAnsi="Times New Roman"/>
                <w:color w:val="000000"/>
                <w:sz w:val="24"/>
                <w:szCs w:val="24"/>
              </w:rPr>
              <w:t>қатынастар</w:t>
            </w:r>
            <w:proofErr w:type="spellEnd"/>
            <w:r w:rsidRPr="00954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4263">
              <w:rPr>
                <w:rFonts w:ascii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954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4263">
              <w:rPr>
                <w:rFonts w:ascii="Times New Roman" w:hAnsi="Times New Roman"/>
                <w:color w:val="000000"/>
                <w:sz w:val="24"/>
                <w:szCs w:val="24"/>
              </w:rPr>
              <w:t>әлем</w:t>
            </w:r>
            <w:proofErr w:type="spellEnd"/>
            <w:r w:rsidRPr="00954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4263">
              <w:rPr>
                <w:rFonts w:ascii="Times New Roman" w:hAnsi="Times New Roman"/>
                <w:color w:val="000000"/>
                <w:sz w:val="24"/>
                <w:szCs w:val="24"/>
              </w:rPr>
              <w:t>тілдері</w:t>
            </w:r>
            <w:proofErr w:type="spellEnd"/>
            <w:r w:rsidRPr="00954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4263"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954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АҚ </w:t>
            </w:r>
            <w:proofErr w:type="spellStart"/>
            <w:r w:rsidRPr="00954263">
              <w:rPr>
                <w:rFonts w:ascii="Times New Roman" w:hAnsi="Times New Roman"/>
                <w:color w:val="000000"/>
                <w:sz w:val="24"/>
                <w:szCs w:val="24"/>
              </w:rPr>
              <w:t>жанындағы</w:t>
            </w:r>
            <w:proofErr w:type="spellEnd"/>
            <w:r w:rsidRPr="00954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4263">
              <w:rPr>
                <w:rFonts w:ascii="Times New Roman" w:hAnsi="Times New Roman"/>
                <w:color w:val="000000"/>
                <w:sz w:val="24"/>
                <w:szCs w:val="24"/>
              </w:rPr>
              <w:t>Диссертациялық</w:t>
            </w:r>
            <w:proofErr w:type="spellEnd"/>
            <w:r w:rsidRPr="00954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4263">
              <w:rPr>
                <w:rFonts w:ascii="Times New Roman" w:hAnsi="Times New Roman"/>
                <w:color w:val="000000"/>
                <w:sz w:val="24"/>
                <w:szCs w:val="24"/>
              </w:rPr>
              <w:t>кеңес</w:t>
            </w:r>
            <w:proofErr w:type="spellEnd"/>
            <w:r w:rsidRPr="00954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4263">
              <w:rPr>
                <w:rFonts w:ascii="Times New Roman" w:hAnsi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954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4263">
              <w:rPr>
                <w:rFonts w:ascii="Times New Roman" w:hAnsi="Times New Roman"/>
                <w:color w:val="000000"/>
                <w:sz w:val="24"/>
                <w:szCs w:val="24"/>
              </w:rPr>
              <w:t>ереженің</w:t>
            </w:r>
            <w:proofErr w:type="spellEnd"/>
            <w:r w:rsidRPr="00954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54263">
              <w:rPr>
                <w:rFonts w:ascii="Times New Roman" w:hAnsi="Times New Roman"/>
                <w:color w:val="000000"/>
                <w:sz w:val="24"/>
                <w:szCs w:val="24"/>
              </w:rPr>
              <w:t>бұдан</w:t>
            </w:r>
            <w:proofErr w:type="spellEnd"/>
            <w:r w:rsidRPr="00954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4263">
              <w:rPr>
                <w:rFonts w:ascii="Times New Roman" w:hAnsi="Times New Roman"/>
                <w:color w:val="000000"/>
                <w:sz w:val="24"/>
                <w:szCs w:val="24"/>
              </w:rPr>
              <w:t>әрі</w:t>
            </w:r>
            <w:proofErr w:type="spellEnd"/>
            <w:r w:rsidRPr="00954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ДК</w:t>
            </w:r>
            <w:r w:rsidRPr="00954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4263">
              <w:rPr>
                <w:rFonts w:ascii="Times New Roman" w:hAnsi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954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4263">
              <w:rPr>
                <w:rFonts w:ascii="Times New Roman" w:hAnsi="Times New Roman"/>
                <w:color w:val="000000"/>
                <w:sz w:val="24"/>
                <w:szCs w:val="24"/>
              </w:rPr>
              <w:t>ереже</w:t>
            </w:r>
            <w:proofErr w:type="spellEnd"/>
            <w:r w:rsidRPr="00954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7-қосымшасына </w:t>
            </w:r>
            <w:proofErr w:type="spellStart"/>
            <w:r w:rsidRPr="00954263">
              <w:rPr>
                <w:rFonts w:ascii="Times New Roman" w:hAnsi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954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«Докторант </w:t>
            </w:r>
            <w:proofErr w:type="spellStart"/>
            <w:r w:rsidRPr="00954263">
              <w:rPr>
                <w:rFonts w:ascii="Times New Roman" w:hAnsi="Times New Roman"/>
                <w:color w:val="000000"/>
                <w:sz w:val="24"/>
                <w:szCs w:val="24"/>
              </w:rPr>
              <w:t>турал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мәліметтер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нысанын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толтырады</w:t>
            </w:r>
            <w:proofErr w:type="spellEnd"/>
          </w:p>
        </w:tc>
        <w:tc>
          <w:tcPr>
            <w:tcW w:w="2324" w:type="dxa"/>
          </w:tcPr>
          <w:p w:rsidR="00954263" w:rsidRPr="0089666A" w:rsidRDefault="00954263" w:rsidP="0095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E0C">
              <w:rPr>
                <w:rFonts w:ascii="Times New Roman" w:hAnsi="Times New Roman" w:cs="Times New Roman"/>
                <w:sz w:val="24"/>
                <w:szCs w:val="24"/>
              </w:rPr>
              <w:t>Қорғауға</w:t>
            </w:r>
            <w:proofErr w:type="spellEnd"/>
            <w:r w:rsidRPr="007E5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E0C">
              <w:rPr>
                <w:rFonts w:ascii="Times New Roman" w:hAnsi="Times New Roman" w:cs="Times New Roman"/>
                <w:sz w:val="24"/>
                <w:szCs w:val="24"/>
              </w:rPr>
              <w:t>қабылданған</w:t>
            </w:r>
            <w:proofErr w:type="spellEnd"/>
            <w:r w:rsidRPr="007E5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E0C">
              <w:rPr>
                <w:rFonts w:ascii="Times New Roman" w:hAnsi="Times New Roman" w:cs="Times New Roman"/>
                <w:sz w:val="24"/>
                <w:szCs w:val="24"/>
              </w:rPr>
              <w:t>күннен</w:t>
            </w:r>
            <w:proofErr w:type="spellEnd"/>
            <w:r w:rsidRPr="007E5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E0C"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7E5E0C">
              <w:rPr>
                <w:rFonts w:ascii="Times New Roman" w:hAnsi="Times New Roman" w:cs="Times New Roman"/>
                <w:sz w:val="24"/>
                <w:szCs w:val="24"/>
              </w:rPr>
              <w:t xml:space="preserve"> 5 (бес) </w:t>
            </w:r>
            <w:proofErr w:type="spellStart"/>
            <w:r w:rsidRPr="007E5E0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7E5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E0C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7E5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E0C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</w:tr>
      <w:tr w:rsidR="009F0859" w:rsidRPr="0089666A" w:rsidTr="00954263">
        <w:trPr>
          <w:trHeight w:val="885"/>
          <w:jc w:val="center"/>
        </w:trPr>
        <w:tc>
          <w:tcPr>
            <w:tcW w:w="470" w:type="dxa"/>
            <w:vMerge/>
          </w:tcPr>
          <w:p w:rsidR="009F0859" w:rsidRPr="0089666A" w:rsidRDefault="009F0859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</w:tcPr>
          <w:p w:rsidR="009E3F7C" w:rsidRPr="007E5E0C" w:rsidRDefault="009E3F7C" w:rsidP="007E5E0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Ғ</w:t>
            </w:r>
            <w:r w:rsidR="007E5E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алым</w:t>
            </w:r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хатшы</w:t>
            </w:r>
            <w:proofErr w:type="spellEnd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Хабарламаны</w:t>
            </w:r>
            <w:proofErr w:type="spellEnd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ҚР </w:t>
            </w:r>
            <w:proofErr w:type="spellStart"/>
            <w:r w:rsidR="007E5E0C" w:rsidRPr="007E5E0C">
              <w:rPr>
                <w:rFonts w:ascii="Times New Roman" w:hAnsi="Times New Roman"/>
                <w:color w:val="000000"/>
                <w:sz w:val="24"/>
                <w:szCs w:val="24"/>
              </w:rPr>
              <w:t>ҒжЖБМ</w:t>
            </w:r>
            <w:proofErr w:type="spellEnd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жоғары</w:t>
            </w:r>
            <w:proofErr w:type="spellEnd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сапаны</w:t>
            </w:r>
            <w:proofErr w:type="spellEnd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қамтамасыз</w:t>
            </w:r>
            <w:proofErr w:type="spellEnd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ету</w:t>
            </w:r>
            <w:proofErr w:type="spellEnd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комитетіне</w:t>
            </w:r>
            <w:proofErr w:type="spellEnd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бұдан</w:t>
            </w:r>
            <w:proofErr w:type="spellEnd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әрі</w:t>
            </w:r>
            <w:proofErr w:type="spellEnd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9E3F7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Комитет</w:t>
            </w:r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-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поштамен</w:t>
            </w:r>
            <w:proofErr w:type="spellEnd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E5E0C" w:rsidRPr="007E5E0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E5E0C" w:rsidRPr="007E5E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DOCUMENTOLOG</w:t>
            </w:r>
            <w:r w:rsidR="007E5E0C" w:rsidRPr="007E5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E5E0C" w:rsidRPr="007E5E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PLATFORM</w:t>
            </w:r>
            <w:r w:rsidR="007E5E0C" w:rsidRPr="007E5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="007E5E0C" w:rsidRPr="007E5E0C">
              <w:rPr>
                <w:rFonts w:ascii="Times New Roman" w:hAnsi="Times New Roman"/>
                <w:color w:val="000000"/>
                <w:sz w:val="24"/>
                <w:szCs w:val="24"/>
              </w:rPr>
              <w:t>электрондық</w:t>
            </w:r>
            <w:proofErr w:type="spellEnd"/>
            <w:r w:rsidR="007E5E0C" w:rsidRPr="007E5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5E0C" w:rsidRPr="007E5E0C">
              <w:rPr>
                <w:rFonts w:ascii="Times New Roman" w:hAnsi="Times New Roman"/>
                <w:color w:val="000000"/>
                <w:sz w:val="24"/>
                <w:szCs w:val="24"/>
              </w:rPr>
              <w:t>құжат</w:t>
            </w:r>
            <w:proofErr w:type="spellEnd"/>
            <w:r w:rsidR="007E5E0C" w:rsidRPr="007E5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5E0C" w:rsidRPr="007E5E0C">
              <w:rPr>
                <w:rFonts w:ascii="Times New Roman" w:hAnsi="Times New Roman"/>
                <w:color w:val="000000"/>
                <w:sz w:val="24"/>
                <w:szCs w:val="24"/>
              </w:rPr>
              <w:t>айналымының</w:t>
            </w:r>
            <w:proofErr w:type="spellEnd"/>
            <w:r w:rsidR="007E5E0C" w:rsidRPr="007E5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5E0C" w:rsidRPr="007E5E0C">
              <w:rPr>
                <w:rFonts w:ascii="Times New Roman" w:hAnsi="Times New Roman"/>
                <w:color w:val="000000"/>
                <w:sz w:val="24"/>
                <w:szCs w:val="24"/>
              </w:rPr>
              <w:t>ақпараттық</w:t>
            </w:r>
            <w:proofErr w:type="spellEnd"/>
            <w:r w:rsidR="007E5E0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E5E0C" w:rsidRPr="007E5E0C">
              <w:rPr>
                <w:rFonts w:ascii="Times New Roman" w:hAnsi="Times New Roman"/>
                <w:color w:val="000000"/>
                <w:sz w:val="24"/>
                <w:szCs w:val="24"/>
              </w:rPr>
              <w:t>жүйесі</w:t>
            </w:r>
            <w:proofErr w:type="spellEnd"/>
            <w:r w:rsidR="007E5E0C" w:rsidRPr="007E5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арқылы</w:t>
            </w:r>
            <w:proofErr w:type="spellEnd"/>
            <w:r w:rsidRPr="007E5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5E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PDF</w:t>
            </w:r>
            <w:r w:rsidRPr="007E5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</w:t>
            </w:r>
            <w:r w:rsidRPr="007E5E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WORD</w:t>
            </w:r>
            <w:r w:rsidRPr="007E5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нысанында</w:t>
            </w:r>
            <w:proofErr w:type="spellEnd"/>
            <w:r w:rsidRPr="007E5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F7C">
              <w:rPr>
                <w:rFonts w:ascii="Times New Roman" w:hAnsi="Times New Roman"/>
                <w:color w:val="000000"/>
                <w:sz w:val="24"/>
                <w:szCs w:val="24"/>
              </w:rPr>
              <w:t>жібереді</w:t>
            </w:r>
            <w:proofErr w:type="spellEnd"/>
          </w:p>
          <w:p w:rsidR="009F0859" w:rsidRPr="007E5E0C" w:rsidRDefault="009F0859" w:rsidP="009E3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F0859" w:rsidRPr="009F0859" w:rsidRDefault="007E5E0C" w:rsidP="009F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E0C">
              <w:rPr>
                <w:rFonts w:ascii="Times New Roman" w:hAnsi="Times New Roman" w:cs="Times New Roman"/>
                <w:sz w:val="24"/>
                <w:szCs w:val="24"/>
              </w:rPr>
              <w:t>Қорғауға</w:t>
            </w:r>
            <w:proofErr w:type="spellEnd"/>
            <w:r w:rsidRPr="007E5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E0C">
              <w:rPr>
                <w:rFonts w:ascii="Times New Roman" w:hAnsi="Times New Roman" w:cs="Times New Roman"/>
                <w:sz w:val="24"/>
                <w:szCs w:val="24"/>
              </w:rPr>
              <w:t>қабылданған</w:t>
            </w:r>
            <w:proofErr w:type="spellEnd"/>
            <w:r w:rsidRPr="007E5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E0C">
              <w:rPr>
                <w:rFonts w:ascii="Times New Roman" w:hAnsi="Times New Roman" w:cs="Times New Roman"/>
                <w:sz w:val="24"/>
                <w:szCs w:val="24"/>
              </w:rPr>
              <w:t>күннен</w:t>
            </w:r>
            <w:proofErr w:type="spellEnd"/>
            <w:r w:rsidRPr="007E5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E0C"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7E5E0C">
              <w:rPr>
                <w:rFonts w:ascii="Times New Roman" w:hAnsi="Times New Roman" w:cs="Times New Roman"/>
                <w:sz w:val="24"/>
                <w:szCs w:val="24"/>
              </w:rPr>
              <w:t xml:space="preserve"> 5 (бес) </w:t>
            </w:r>
            <w:proofErr w:type="spellStart"/>
            <w:r w:rsidRPr="007E5E0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7E5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E0C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7E5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E0C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</w:tr>
      <w:tr w:rsidR="009F0859" w:rsidRPr="0089666A" w:rsidTr="00954263">
        <w:trPr>
          <w:trHeight w:val="3037"/>
          <w:jc w:val="center"/>
        </w:trPr>
        <w:tc>
          <w:tcPr>
            <w:tcW w:w="470" w:type="dxa"/>
            <w:vMerge/>
          </w:tcPr>
          <w:p w:rsidR="009F0859" w:rsidRPr="0089666A" w:rsidRDefault="009F0859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</w:tcPr>
          <w:p w:rsidR="0050528B" w:rsidRPr="0050528B" w:rsidRDefault="0050528B" w:rsidP="0050528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5052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Білім</w:t>
            </w:r>
            <w:proofErr w:type="spellEnd"/>
            <w:r w:rsidRPr="005052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5052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Ұйымының</w:t>
            </w:r>
            <w:proofErr w:type="spellEnd"/>
            <w:r w:rsidRPr="005052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50528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ресми </w:t>
            </w:r>
            <w:proofErr w:type="spellStart"/>
            <w:r w:rsidRPr="005052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сайтында</w:t>
            </w:r>
            <w:proofErr w:type="spellEnd"/>
            <w:r w:rsidRPr="005052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50528B" w:rsidRPr="0050528B" w:rsidRDefault="0050528B" w:rsidP="0050528B">
            <w:pPr>
              <w:pStyle w:val="a4"/>
              <w:ind w:left="10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>мекенжайы</w:t>
            </w:r>
            <w:proofErr w:type="spellEnd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>күні</w:t>
            </w:r>
            <w:proofErr w:type="spellEnd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>уақыты</w:t>
            </w:r>
            <w:proofErr w:type="spellEnd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>алдағы</w:t>
            </w:r>
            <w:proofErr w:type="spellEnd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>қорғау</w:t>
            </w:r>
            <w:proofErr w:type="spellEnd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>хабарландыру</w:t>
            </w:r>
            <w:proofErr w:type="spellEnd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0528B" w:rsidRPr="0050528B" w:rsidRDefault="0050528B" w:rsidP="0050528B">
            <w:pPr>
              <w:pStyle w:val="a4"/>
              <w:ind w:left="10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>2) PDF-</w:t>
            </w:r>
            <w:proofErr w:type="spellStart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>дегі</w:t>
            </w:r>
            <w:proofErr w:type="spellEnd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диссертация;</w:t>
            </w:r>
          </w:p>
          <w:p w:rsidR="0050528B" w:rsidRPr="0050528B" w:rsidRDefault="0050528B" w:rsidP="0050528B">
            <w:pPr>
              <w:pStyle w:val="a4"/>
              <w:ind w:left="10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>ағылшын</w:t>
            </w:r>
            <w:proofErr w:type="spellEnd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>тілдеріндегі</w:t>
            </w:r>
            <w:proofErr w:type="spellEnd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аннотация (</w:t>
            </w:r>
            <w:proofErr w:type="spellStart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>көлемі</w:t>
            </w:r>
            <w:proofErr w:type="spellEnd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15-тен 20 </w:t>
            </w:r>
            <w:proofErr w:type="spellStart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>бетке</w:t>
            </w:r>
            <w:proofErr w:type="spellEnd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50528B" w:rsidRPr="0050528B" w:rsidRDefault="0050528B" w:rsidP="0050528B">
            <w:pPr>
              <w:pStyle w:val="a4"/>
              <w:ind w:left="10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>докторанттың</w:t>
            </w:r>
            <w:proofErr w:type="spellEnd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>жарияланымдарының</w:t>
            </w:r>
            <w:proofErr w:type="spellEnd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>тізімі</w:t>
            </w:r>
            <w:proofErr w:type="spellEnd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алым</w:t>
            </w:r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>хатшы</w:t>
            </w:r>
            <w:proofErr w:type="spellEnd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>растаған</w:t>
            </w:r>
            <w:proofErr w:type="spellEnd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50528B" w:rsidRPr="0050528B" w:rsidRDefault="0050528B" w:rsidP="0050528B">
            <w:pPr>
              <w:pStyle w:val="a4"/>
              <w:ind w:left="10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консультанттардың</w:t>
            </w:r>
            <w:proofErr w:type="spellEnd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>пікірлері</w:t>
            </w:r>
            <w:proofErr w:type="spellEnd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0528B" w:rsidRPr="003373FA" w:rsidRDefault="0050528B" w:rsidP="0050528B">
            <w:pPr>
              <w:pStyle w:val="a4"/>
              <w:ind w:left="10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6) </w:t>
            </w:r>
            <w:proofErr w:type="spellStart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>Әдеп</w:t>
            </w:r>
            <w:proofErr w:type="spellEnd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>комиссиясының</w:t>
            </w:r>
            <w:proofErr w:type="spellEnd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28B">
              <w:rPr>
                <w:rFonts w:ascii="Times New Roman" w:hAnsi="Times New Roman"/>
                <w:color w:val="000000"/>
                <w:sz w:val="24"/>
                <w:szCs w:val="24"/>
              </w:rPr>
              <w:t>қорытындысы</w:t>
            </w:r>
            <w:proofErr w:type="spellEnd"/>
          </w:p>
        </w:tc>
        <w:tc>
          <w:tcPr>
            <w:tcW w:w="2324" w:type="dxa"/>
            <w:vAlign w:val="center"/>
          </w:tcPr>
          <w:p w:rsidR="0050528B" w:rsidRPr="0050528B" w:rsidRDefault="0050528B" w:rsidP="0050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28B">
              <w:rPr>
                <w:rFonts w:ascii="Times New Roman" w:hAnsi="Times New Roman" w:cs="Times New Roman"/>
                <w:sz w:val="24"/>
                <w:szCs w:val="24"/>
              </w:rPr>
              <w:t>Белгіленген</w:t>
            </w:r>
            <w:proofErr w:type="spellEnd"/>
            <w:r w:rsidRPr="00505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8B">
              <w:rPr>
                <w:rFonts w:ascii="Times New Roman" w:hAnsi="Times New Roman" w:cs="Times New Roman"/>
                <w:sz w:val="24"/>
                <w:szCs w:val="24"/>
              </w:rPr>
              <w:t>қорғау</w:t>
            </w:r>
            <w:proofErr w:type="spellEnd"/>
            <w:r w:rsidRPr="00505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8B">
              <w:rPr>
                <w:rFonts w:ascii="Times New Roman" w:hAnsi="Times New Roman" w:cs="Times New Roman"/>
                <w:sz w:val="24"/>
                <w:szCs w:val="24"/>
              </w:rPr>
              <w:t>күніне</w:t>
            </w:r>
            <w:proofErr w:type="spellEnd"/>
            <w:r w:rsidRPr="00505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8B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50528B">
              <w:rPr>
                <w:rFonts w:ascii="Times New Roman" w:hAnsi="Times New Roman" w:cs="Times New Roman"/>
                <w:sz w:val="24"/>
                <w:szCs w:val="24"/>
              </w:rPr>
              <w:t xml:space="preserve"> 1 (</w:t>
            </w:r>
            <w:proofErr w:type="spellStart"/>
            <w:r w:rsidRPr="0050528B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50528B">
              <w:rPr>
                <w:rFonts w:ascii="Times New Roman" w:hAnsi="Times New Roman" w:cs="Times New Roman"/>
                <w:sz w:val="24"/>
                <w:szCs w:val="24"/>
              </w:rPr>
              <w:t xml:space="preserve">) ай </w:t>
            </w:r>
            <w:proofErr w:type="spellStart"/>
            <w:r w:rsidRPr="0050528B">
              <w:rPr>
                <w:rFonts w:ascii="Times New Roman" w:hAnsi="Times New Roman" w:cs="Times New Roman"/>
                <w:sz w:val="24"/>
                <w:szCs w:val="24"/>
              </w:rPr>
              <w:t>бұрын</w:t>
            </w:r>
            <w:proofErr w:type="spellEnd"/>
          </w:p>
          <w:p w:rsidR="0050528B" w:rsidRPr="0050528B" w:rsidRDefault="0050528B" w:rsidP="00505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59" w:rsidRPr="0084384B" w:rsidRDefault="009F0859" w:rsidP="00505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59" w:rsidRPr="0089666A" w:rsidTr="00954263">
        <w:trPr>
          <w:trHeight w:val="982"/>
          <w:jc w:val="center"/>
        </w:trPr>
        <w:tc>
          <w:tcPr>
            <w:tcW w:w="470" w:type="dxa"/>
            <w:vMerge/>
          </w:tcPr>
          <w:p w:rsidR="009F0859" w:rsidRPr="0089666A" w:rsidRDefault="009F0859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</w:tcPr>
          <w:p w:rsidR="0050528B" w:rsidRPr="0050528B" w:rsidRDefault="0050528B" w:rsidP="00505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28B">
              <w:rPr>
                <w:rFonts w:ascii="Times New Roman" w:hAnsi="Times New Roman"/>
                <w:sz w:val="24"/>
                <w:szCs w:val="24"/>
              </w:rPr>
              <w:t xml:space="preserve">8) </w:t>
            </w:r>
            <w:proofErr w:type="spellStart"/>
            <w:r w:rsidRPr="0050528B">
              <w:rPr>
                <w:rFonts w:ascii="Times New Roman" w:hAnsi="Times New Roman"/>
                <w:sz w:val="24"/>
                <w:szCs w:val="24"/>
              </w:rPr>
              <w:t>ресми</w:t>
            </w:r>
            <w:proofErr w:type="spellEnd"/>
            <w:r w:rsidRPr="00505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528B">
              <w:rPr>
                <w:rFonts w:ascii="Times New Roman" w:hAnsi="Times New Roman"/>
                <w:sz w:val="24"/>
                <w:szCs w:val="24"/>
              </w:rPr>
              <w:t>рецензенттердің</w:t>
            </w:r>
            <w:proofErr w:type="spellEnd"/>
            <w:r w:rsidRPr="00505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528B">
              <w:rPr>
                <w:rFonts w:ascii="Times New Roman" w:hAnsi="Times New Roman"/>
                <w:sz w:val="24"/>
                <w:szCs w:val="24"/>
              </w:rPr>
              <w:t>пікірлері</w:t>
            </w:r>
            <w:proofErr w:type="spellEnd"/>
          </w:p>
          <w:p w:rsidR="009F0859" w:rsidRDefault="0050528B" w:rsidP="0050528B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28B">
              <w:rPr>
                <w:rFonts w:ascii="Times New Roman" w:hAnsi="Times New Roman"/>
                <w:sz w:val="24"/>
                <w:szCs w:val="24"/>
              </w:rPr>
              <w:t xml:space="preserve">9) </w:t>
            </w:r>
            <w:proofErr w:type="spellStart"/>
            <w:r w:rsidRPr="0050528B">
              <w:rPr>
                <w:rFonts w:ascii="Times New Roman" w:hAnsi="Times New Roman"/>
                <w:sz w:val="24"/>
                <w:szCs w:val="24"/>
              </w:rPr>
              <w:t>бейресми</w:t>
            </w:r>
            <w:proofErr w:type="spellEnd"/>
            <w:r w:rsidRPr="00505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528B">
              <w:rPr>
                <w:rFonts w:ascii="Times New Roman" w:hAnsi="Times New Roman"/>
                <w:sz w:val="24"/>
                <w:szCs w:val="24"/>
              </w:rPr>
              <w:t>пікірлер</w:t>
            </w:r>
            <w:proofErr w:type="spellEnd"/>
            <w:r w:rsidRPr="0050528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0528B">
              <w:rPr>
                <w:rFonts w:ascii="Times New Roman" w:hAnsi="Times New Roman"/>
                <w:sz w:val="24"/>
                <w:szCs w:val="24"/>
              </w:rPr>
              <w:t>автордың</w:t>
            </w:r>
            <w:proofErr w:type="spellEnd"/>
            <w:r w:rsidRPr="00505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528B">
              <w:rPr>
                <w:rFonts w:ascii="Times New Roman" w:hAnsi="Times New Roman"/>
                <w:sz w:val="24"/>
                <w:szCs w:val="24"/>
              </w:rPr>
              <w:t>электрондық</w:t>
            </w:r>
            <w:proofErr w:type="spellEnd"/>
            <w:r w:rsidRPr="00505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528B">
              <w:rPr>
                <w:rFonts w:ascii="Times New Roman" w:hAnsi="Times New Roman"/>
                <w:sz w:val="24"/>
                <w:szCs w:val="24"/>
              </w:rPr>
              <w:t>мекенжайын</w:t>
            </w:r>
            <w:proofErr w:type="spellEnd"/>
            <w:r w:rsidRPr="00505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528B">
              <w:rPr>
                <w:rFonts w:ascii="Times New Roman" w:hAnsi="Times New Roman"/>
                <w:sz w:val="24"/>
                <w:szCs w:val="24"/>
              </w:rPr>
              <w:t>көрсете</w:t>
            </w:r>
            <w:proofErr w:type="spellEnd"/>
            <w:r w:rsidRPr="00505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528B">
              <w:rPr>
                <w:rFonts w:ascii="Times New Roman" w:hAnsi="Times New Roman"/>
                <w:sz w:val="24"/>
                <w:szCs w:val="24"/>
              </w:rPr>
              <w:t>отырып</w:t>
            </w:r>
            <w:proofErr w:type="spellEnd"/>
            <w:r w:rsidRPr="0050528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0528B" w:rsidRDefault="0050528B" w:rsidP="0050528B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528B" w:rsidRPr="0089666A" w:rsidRDefault="0050528B" w:rsidP="0050528B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</w:tcPr>
          <w:p w:rsidR="009F0859" w:rsidRPr="0089666A" w:rsidRDefault="0050528B" w:rsidP="00E72D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528B">
              <w:rPr>
                <w:rFonts w:ascii="Times New Roman" w:hAnsi="Times New Roman" w:cs="Times New Roman"/>
                <w:sz w:val="24"/>
                <w:szCs w:val="24"/>
              </w:rPr>
              <w:t>Белгіленген</w:t>
            </w:r>
            <w:proofErr w:type="spellEnd"/>
            <w:r w:rsidRPr="00505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8B">
              <w:rPr>
                <w:rFonts w:ascii="Times New Roman" w:hAnsi="Times New Roman" w:cs="Times New Roman"/>
                <w:sz w:val="24"/>
                <w:szCs w:val="24"/>
              </w:rPr>
              <w:t>қорғау</w:t>
            </w:r>
            <w:proofErr w:type="spellEnd"/>
            <w:r w:rsidRPr="00505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8B">
              <w:rPr>
                <w:rFonts w:ascii="Times New Roman" w:hAnsi="Times New Roman" w:cs="Times New Roman"/>
                <w:sz w:val="24"/>
                <w:szCs w:val="24"/>
              </w:rPr>
              <w:t>күніне</w:t>
            </w:r>
            <w:proofErr w:type="spellEnd"/>
            <w:r w:rsidRPr="00505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8B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50528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50528B">
              <w:rPr>
                <w:rFonts w:ascii="Times New Roman" w:hAnsi="Times New Roman" w:cs="Times New Roman"/>
                <w:sz w:val="24"/>
                <w:szCs w:val="24"/>
              </w:rPr>
              <w:t>күннен</w:t>
            </w:r>
            <w:proofErr w:type="spellEnd"/>
            <w:r w:rsidRPr="00505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8B">
              <w:rPr>
                <w:rFonts w:ascii="Times New Roman" w:hAnsi="Times New Roman" w:cs="Times New Roman"/>
                <w:sz w:val="24"/>
                <w:szCs w:val="24"/>
              </w:rPr>
              <w:t>кешіктірмей</w:t>
            </w:r>
            <w:proofErr w:type="spellEnd"/>
          </w:p>
        </w:tc>
      </w:tr>
      <w:tr w:rsidR="00E72D04" w:rsidRPr="0089666A" w:rsidTr="00954263">
        <w:trPr>
          <w:jc w:val="center"/>
        </w:trPr>
        <w:tc>
          <w:tcPr>
            <w:tcW w:w="9365" w:type="dxa"/>
            <w:gridSpan w:val="3"/>
          </w:tcPr>
          <w:p w:rsidR="00E72D04" w:rsidRPr="0089666A" w:rsidRDefault="0050528B" w:rsidP="0050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РЕЦЕНЗЕНТТЕР ЖӘНЕ ҚОРҒАУ КҮНІ ТАҒАЙЫНДАЛҒАННАН КЕЙІН </w:t>
            </w:r>
          </w:p>
        </w:tc>
      </w:tr>
      <w:tr w:rsidR="009F0859" w:rsidRPr="007C121B" w:rsidTr="00954263">
        <w:trPr>
          <w:jc w:val="center"/>
        </w:trPr>
        <w:tc>
          <w:tcPr>
            <w:tcW w:w="470" w:type="dxa"/>
            <w:vMerge w:val="restart"/>
          </w:tcPr>
          <w:p w:rsidR="009F0859" w:rsidRPr="0039017E" w:rsidRDefault="009F0859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9F0859" w:rsidRPr="0089666A" w:rsidRDefault="009F0859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</w:tcPr>
          <w:p w:rsidR="0050528B" w:rsidRPr="0022082F" w:rsidRDefault="0050528B" w:rsidP="005052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0528B">
              <w:rPr>
                <w:rFonts w:ascii="Times New Roman" w:hAnsi="Times New Roman" w:cs="Times New Roman"/>
                <w:sz w:val="24"/>
                <w:szCs w:val="24"/>
              </w:rPr>
              <w:t>Диссертациялық</w:t>
            </w:r>
            <w:proofErr w:type="spellEnd"/>
            <w:r w:rsidRPr="00505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8B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05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82F" w:rsidRPr="0022082F">
              <w:rPr>
                <w:rFonts w:ascii="Times New Roman" w:hAnsi="Times New Roman" w:cs="Times New Roman"/>
                <w:sz w:val="24"/>
                <w:szCs w:val="24"/>
              </w:rPr>
              <w:t>авторға</w:t>
            </w:r>
            <w:proofErr w:type="spellEnd"/>
            <w:r w:rsidR="0022082F" w:rsidRPr="00220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82F" w:rsidRPr="0022082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22082F" w:rsidRPr="00220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82F" w:rsidRPr="0022082F">
              <w:rPr>
                <w:rFonts w:ascii="Times New Roman" w:hAnsi="Times New Roman" w:cs="Times New Roman"/>
                <w:sz w:val="24"/>
                <w:szCs w:val="24"/>
              </w:rPr>
              <w:t>дереккөзге</w:t>
            </w:r>
            <w:proofErr w:type="spellEnd"/>
            <w:r w:rsidR="0022082F" w:rsidRPr="00220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82F" w:rsidRPr="0022082F">
              <w:rPr>
                <w:rFonts w:ascii="Times New Roman" w:hAnsi="Times New Roman" w:cs="Times New Roman"/>
                <w:sz w:val="24"/>
                <w:szCs w:val="24"/>
              </w:rPr>
              <w:t>сілтемесіз</w:t>
            </w:r>
            <w:proofErr w:type="spellEnd"/>
            <w:r w:rsidR="0022082F" w:rsidRPr="00220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82F" w:rsidRPr="0022082F">
              <w:rPr>
                <w:rFonts w:ascii="Times New Roman" w:hAnsi="Times New Roman" w:cs="Times New Roman"/>
                <w:sz w:val="24"/>
                <w:szCs w:val="24"/>
              </w:rPr>
              <w:t>алынған</w:t>
            </w:r>
            <w:proofErr w:type="spellEnd"/>
            <w:r w:rsidR="0022082F" w:rsidRPr="00220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82F" w:rsidRPr="0022082F">
              <w:rPr>
                <w:rFonts w:ascii="Times New Roman" w:hAnsi="Times New Roman" w:cs="Times New Roman"/>
                <w:sz w:val="24"/>
                <w:szCs w:val="24"/>
              </w:rPr>
              <w:t>материалды</w:t>
            </w:r>
            <w:proofErr w:type="spellEnd"/>
            <w:r w:rsidR="0022082F" w:rsidRPr="00220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82F" w:rsidRPr="0022082F">
              <w:rPr>
                <w:rFonts w:ascii="Times New Roman" w:hAnsi="Times New Roman" w:cs="Times New Roman"/>
                <w:sz w:val="24"/>
                <w:szCs w:val="24"/>
              </w:rPr>
              <w:t>пайдалануға</w:t>
            </w:r>
            <w:proofErr w:type="spellEnd"/>
            <w:r w:rsidR="0022082F" w:rsidRPr="00220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82F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220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«антиплагиат» анықтамасын алу үшін диссовет төрағасының қолы қойылған </w:t>
            </w:r>
            <w:r w:rsidRPr="00220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электрондық мекенжайы көрсетіліп, </w:t>
            </w:r>
            <w:r w:rsidR="0022082F" w:rsidRPr="00194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ҰМҒТСО</w:t>
            </w:r>
            <w:r w:rsidR="0022082F" w:rsidRPr="00220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жіберіледі, содан кейін </w:t>
            </w:r>
            <w:r w:rsidRPr="00220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220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220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-ға анықтама + түбіртек тапсырылады.</w:t>
            </w:r>
          </w:p>
          <w:p w:rsidR="0050528B" w:rsidRPr="0022082F" w:rsidRDefault="0050528B" w:rsidP="005052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082F" w:rsidRDefault="0050528B" w:rsidP="005052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0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құжаттарды (ілеспе хат, куәлік, түбіртек) сканерлеу</w:t>
            </w:r>
            <w:r w:rsidR="00220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қажет</w:t>
            </w:r>
            <w:r w:rsidRPr="00220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(жұмыстың өзінен басқа), * pd</w:t>
            </w:r>
            <w:r w:rsidR="0022082F" w:rsidRPr="00220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 форматындағы бір файлға сақтап</w:t>
            </w:r>
            <w:r w:rsidRPr="00220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электрондық поштаға жіберу</w:t>
            </w:r>
            <w:r w:rsidR="00220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керек.</w:t>
            </w:r>
          </w:p>
          <w:p w:rsidR="0022082F" w:rsidRDefault="0022082F" w:rsidP="005052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528B" w:rsidRPr="0022082F" w:rsidRDefault="0050528B" w:rsidP="005052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ресурстарды қалыптастыру басқармасы</w:t>
            </w:r>
          </w:p>
          <w:p w:rsidR="0050528B" w:rsidRPr="007C121B" w:rsidRDefault="0050528B" w:rsidP="005052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мемлекеттік ғылыми-техникалық сараптама орталығы» АҚ</w:t>
            </w:r>
          </w:p>
          <w:p w:rsidR="0022082F" w:rsidRPr="0050528B" w:rsidRDefault="00B404A4" w:rsidP="00220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22082F" w:rsidRPr="000C2EAC">
              <w:rPr>
                <w:rFonts w:ascii="Times New Roman" w:hAnsi="Times New Roman" w:cs="Times New Roman"/>
                <w:sz w:val="24"/>
                <w:szCs w:val="24"/>
              </w:rPr>
              <w:t>Национальный центр 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научно-технической экспертизы»</w:t>
            </w:r>
          </w:p>
          <w:p w:rsidR="0050528B" w:rsidRPr="0050528B" w:rsidRDefault="0050528B" w:rsidP="005052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28B">
              <w:rPr>
                <w:rFonts w:ascii="Times New Roman" w:hAnsi="Times New Roman" w:cs="Times New Roman"/>
                <w:sz w:val="24"/>
                <w:szCs w:val="24"/>
              </w:rPr>
              <w:t>Контактілер</w:t>
            </w:r>
            <w:proofErr w:type="spellEnd"/>
            <w:r w:rsidRPr="0050528B">
              <w:rPr>
                <w:rFonts w:ascii="Times New Roman" w:hAnsi="Times New Roman" w:cs="Times New Roman"/>
                <w:sz w:val="24"/>
                <w:szCs w:val="24"/>
              </w:rPr>
              <w:t>: (727) 3780556, (727) 3780566, 3780835</w:t>
            </w:r>
          </w:p>
          <w:p w:rsidR="0050528B" w:rsidRPr="0050528B" w:rsidRDefault="0022082F" w:rsidP="0050528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="0050528B" w:rsidRPr="0050528B">
              <w:rPr>
                <w:rFonts w:ascii="Times New Roman" w:hAnsi="Times New Roman" w:cs="Times New Roman"/>
                <w:sz w:val="24"/>
                <w:szCs w:val="24"/>
              </w:rPr>
              <w:t>: plagiat@ncste.kz</w:t>
            </w:r>
          </w:p>
          <w:p w:rsidR="0050528B" w:rsidRPr="0022082F" w:rsidRDefault="0050528B" w:rsidP="002208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0528B">
              <w:rPr>
                <w:rFonts w:ascii="Times New Roman" w:hAnsi="Times New Roman" w:cs="Times New Roman"/>
                <w:sz w:val="24"/>
                <w:szCs w:val="24"/>
              </w:rPr>
              <w:t>Заңды</w:t>
            </w:r>
            <w:proofErr w:type="spellEnd"/>
            <w:r w:rsidRPr="00505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28B">
              <w:rPr>
                <w:rFonts w:ascii="Times New Roman" w:hAnsi="Times New Roman" w:cs="Times New Roman"/>
                <w:sz w:val="24"/>
                <w:szCs w:val="24"/>
              </w:rPr>
              <w:t>мекен-жайы</w:t>
            </w:r>
            <w:proofErr w:type="spellEnd"/>
            <w:r w:rsidRPr="0050528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528B">
              <w:rPr>
                <w:rFonts w:ascii="Times New Roman" w:hAnsi="Times New Roman" w:cs="Times New Roman"/>
                <w:sz w:val="24"/>
                <w:szCs w:val="24"/>
              </w:rPr>
              <w:t>Бөгенбай</w:t>
            </w:r>
            <w:proofErr w:type="spellEnd"/>
            <w:r w:rsidRPr="0050528B">
              <w:rPr>
                <w:rFonts w:ascii="Times New Roman" w:hAnsi="Times New Roman" w:cs="Times New Roman"/>
                <w:sz w:val="24"/>
                <w:szCs w:val="24"/>
              </w:rPr>
              <w:t xml:space="preserve"> батыр </w:t>
            </w:r>
            <w:proofErr w:type="spellStart"/>
            <w:r w:rsidRPr="0050528B">
              <w:rPr>
                <w:rFonts w:ascii="Times New Roman" w:hAnsi="Times New Roman" w:cs="Times New Roman"/>
                <w:sz w:val="24"/>
                <w:szCs w:val="24"/>
              </w:rPr>
              <w:t>көшесі</w:t>
            </w:r>
            <w:proofErr w:type="spellEnd"/>
            <w:r w:rsidRPr="0050528B">
              <w:rPr>
                <w:rFonts w:ascii="Times New Roman" w:hAnsi="Times New Roman" w:cs="Times New Roman"/>
                <w:sz w:val="24"/>
                <w:szCs w:val="24"/>
              </w:rPr>
              <w:t xml:space="preserve">, 221 </w:t>
            </w:r>
            <w:proofErr w:type="spellStart"/>
            <w:r w:rsidRPr="0050528B">
              <w:rPr>
                <w:rFonts w:ascii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5052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24" w:type="dxa"/>
          </w:tcPr>
          <w:p w:rsidR="009F0859" w:rsidRPr="007C121B" w:rsidRDefault="008778DF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78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Қорғауға қабылданғаннан кейін 10 (он) жұмыс </w:t>
            </w:r>
            <w:r w:rsidRPr="008778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күні ішінде</w:t>
            </w:r>
          </w:p>
        </w:tc>
      </w:tr>
      <w:tr w:rsidR="009F0859" w:rsidRPr="007C121B" w:rsidTr="00954263">
        <w:trPr>
          <w:trHeight w:val="132"/>
          <w:jc w:val="center"/>
        </w:trPr>
        <w:tc>
          <w:tcPr>
            <w:tcW w:w="470" w:type="dxa"/>
            <w:vMerge/>
          </w:tcPr>
          <w:p w:rsidR="009F0859" w:rsidRPr="008778DF" w:rsidRDefault="009F0859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71" w:type="dxa"/>
          </w:tcPr>
          <w:p w:rsidR="008778DF" w:rsidRPr="00B404A4" w:rsidRDefault="008778DF" w:rsidP="008778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4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Ғалым хатшы тағайындалған рецензенттерге және ДК уақытша мүшелеріне шақыру-хаттарды, диссертациялық жұмысты,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ңдатпаларды</w:t>
            </w:r>
            <w:r w:rsidRPr="00B404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докторанттың жарияланымдарының тізімін жібереді, сондай-ақ уақытша мүшелер мен рецензенттерді тағайындау туралы хаттар басшылардың атына ұйымға жіберіледі.</w:t>
            </w:r>
          </w:p>
        </w:tc>
        <w:tc>
          <w:tcPr>
            <w:tcW w:w="2324" w:type="dxa"/>
          </w:tcPr>
          <w:p w:rsidR="009F0859" w:rsidRPr="007C121B" w:rsidRDefault="008778DF" w:rsidP="00117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Қорғауға қабылданғаннан кейін 5 (бес) жұмыс күні ішінде</w:t>
            </w:r>
          </w:p>
        </w:tc>
      </w:tr>
      <w:tr w:rsidR="0070042F" w:rsidRPr="007C121B" w:rsidTr="00954263">
        <w:trPr>
          <w:trHeight w:val="3719"/>
          <w:jc w:val="center"/>
        </w:trPr>
        <w:tc>
          <w:tcPr>
            <w:tcW w:w="470" w:type="dxa"/>
            <w:vMerge/>
          </w:tcPr>
          <w:p w:rsidR="0070042F" w:rsidRPr="007C121B" w:rsidRDefault="0070042F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71" w:type="dxa"/>
          </w:tcPr>
          <w:p w:rsidR="00E51CC8" w:rsidRPr="007C121B" w:rsidRDefault="00E51CC8" w:rsidP="00E51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Рецензенттер диссертация мен жарияланған жұмыстарды зерделеу негізінде диссертациялық кеңеске ДК туралы ереженің № 5 қосымшасына сәйкес 2 данада жазбаша пікірлер ұсынады.</w:t>
            </w:r>
          </w:p>
          <w:p w:rsidR="00E51CC8" w:rsidRPr="007C121B" w:rsidRDefault="00E51CC8" w:rsidP="00E51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1CC8" w:rsidRPr="007C121B" w:rsidRDefault="00E51CC8" w:rsidP="00E51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Пікірлер рецензенттің негізгі жұмыс орны бойынша электрондық поштасы, ғылыми дәрежесі, атағы, лауазымының толық атауы және жұмыс орны көрсетіле</w:t>
            </w:r>
            <w:r w:rsidR="00216D83" w:rsidRPr="007C1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отырып куәландырылады.</w:t>
            </w:r>
          </w:p>
          <w:p w:rsidR="00E51CC8" w:rsidRPr="007C121B" w:rsidRDefault="00E51CC8" w:rsidP="00E51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1CC8" w:rsidRPr="007C121B" w:rsidRDefault="00E51CC8" w:rsidP="00E51C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Диссертация мақалалар сериясы түрінде қорғалған жағдайда ресми рецензенттер докторанттың зерттеу тақырыбы бойынша мақалаларының ғылыми деңгейіне түсініктеме береді. Егер мақаланың 2/3 (үштен екі) және одан көп бөлігі докторанттың зерттеу тақырыбымен байланысты болмаса, ресми рецензент оны ескермейді.</w:t>
            </w:r>
          </w:p>
          <w:p w:rsidR="0070042F" w:rsidRPr="007C121B" w:rsidRDefault="0070042F" w:rsidP="00E72D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4" w:type="dxa"/>
          </w:tcPr>
          <w:p w:rsidR="0070042F" w:rsidRPr="007C121B" w:rsidRDefault="00B404A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Диссертация қорғауға дейін 5 (бес) жұмыс күнінен кешіктірмей</w:t>
            </w:r>
          </w:p>
        </w:tc>
      </w:tr>
      <w:tr w:rsidR="009F0859" w:rsidRPr="0089666A" w:rsidTr="00954263">
        <w:trPr>
          <w:jc w:val="center"/>
        </w:trPr>
        <w:tc>
          <w:tcPr>
            <w:tcW w:w="470" w:type="dxa"/>
            <w:vMerge/>
          </w:tcPr>
          <w:p w:rsidR="009F0859" w:rsidRPr="007C121B" w:rsidRDefault="009F0859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71" w:type="dxa"/>
          </w:tcPr>
          <w:p w:rsidR="00216D83" w:rsidRPr="007C121B" w:rsidRDefault="00216D83" w:rsidP="002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Докторант диссертациялық жұмысын қатты мұқабада және 3 тілде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</w:t>
            </w:r>
            <w:r w:rsidRPr="007C1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ңдатпаларды</w:t>
            </w:r>
            <w:r w:rsidRPr="007C1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дискіге жазып Абылай хан атындағы Қаз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ХҚжӘТУ</w:t>
            </w:r>
            <w:r w:rsidRPr="007C1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кітапханасына тапсыруы қажет.</w:t>
            </w:r>
          </w:p>
          <w:p w:rsidR="00216D83" w:rsidRPr="007C121B" w:rsidRDefault="00216D83" w:rsidP="002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5CB7" w:rsidRPr="007C121B" w:rsidRDefault="00216D83" w:rsidP="00216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Кітапханадан анықтама алу және СД ұсыну</w:t>
            </w:r>
          </w:p>
        </w:tc>
        <w:tc>
          <w:tcPr>
            <w:tcW w:w="2324" w:type="dxa"/>
          </w:tcPr>
          <w:p w:rsidR="00216D83" w:rsidRPr="00216D83" w:rsidRDefault="00216D83" w:rsidP="00216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Қорғау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күнін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белгілегеннен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бірден</w:t>
            </w:r>
            <w:proofErr w:type="spellEnd"/>
          </w:p>
          <w:p w:rsidR="00216D83" w:rsidRPr="00216D83" w:rsidRDefault="00216D83" w:rsidP="00216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59" w:rsidRPr="0089666A" w:rsidRDefault="009F0859" w:rsidP="00216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D04" w:rsidRPr="0089666A" w:rsidTr="00954263">
        <w:trPr>
          <w:jc w:val="center"/>
        </w:trPr>
        <w:tc>
          <w:tcPr>
            <w:tcW w:w="9365" w:type="dxa"/>
            <w:gridSpan w:val="3"/>
          </w:tcPr>
          <w:p w:rsidR="00E72D04" w:rsidRPr="0089666A" w:rsidRDefault="00216D83" w:rsidP="00E72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D83">
              <w:rPr>
                <w:rFonts w:ascii="Times New Roman" w:hAnsi="Times New Roman" w:cs="Times New Roman"/>
                <w:b/>
                <w:sz w:val="24"/>
                <w:szCs w:val="24"/>
              </w:rPr>
              <w:t>ҚОРҒАУҒА ДАЙЫНДЫҚ</w:t>
            </w:r>
          </w:p>
        </w:tc>
      </w:tr>
      <w:tr w:rsidR="00E72D04" w:rsidRPr="0089666A" w:rsidTr="00954263">
        <w:trPr>
          <w:jc w:val="center"/>
        </w:trPr>
        <w:tc>
          <w:tcPr>
            <w:tcW w:w="470" w:type="dxa"/>
            <w:vMerge w:val="restart"/>
          </w:tcPr>
          <w:p w:rsidR="00E72D04" w:rsidRPr="0089666A" w:rsidRDefault="00E72D0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</w:tcPr>
          <w:p w:rsidR="00216D83" w:rsidRPr="00216D83" w:rsidRDefault="00216D83" w:rsidP="00216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Докторант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жобасын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дайындайды</w:t>
            </w:r>
            <w:proofErr w:type="spellEnd"/>
          </w:p>
          <w:p w:rsidR="00216D83" w:rsidRPr="00216D83" w:rsidRDefault="00216D83" w:rsidP="00216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83" w:rsidRPr="00216D83" w:rsidRDefault="00216D83" w:rsidP="00216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Ғалым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хатшы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ДК</w:t>
            </w:r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қорғауды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тәртібін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дайындайды</w:t>
            </w:r>
            <w:proofErr w:type="spellEnd"/>
          </w:p>
          <w:p w:rsidR="00E769B1" w:rsidRDefault="00E769B1" w:rsidP="00216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72D04" w:rsidRDefault="00E769B1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6A">
              <w:rPr>
                <w:rFonts w:ascii="Times New Roman" w:hAnsi="Times New Roman" w:cs="Times New Roman"/>
                <w:sz w:val="24"/>
                <w:szCs w:val="24"/>
              </w:rPr>
              <w:t>За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</w:t>
            </w:r>
            <w:r w:rsidRPr="0089666A">
              <w:rPr>
                <w:rFonts w:ascii="Times New Roman" w:hAnsi="Times New Roman" w:cs="Times New Roman"/>
                <w:sz w:val="24"/>
                <w:szCs w:val="24"/>
              </w:rPr>
              <w:t xml:space="preserve"> дней до защиты</w:t>
            </w:r>
          </w:p>
          <w:p w:rsidR="00216D83" w:rsidRPr="00216D83" w:rsidRDefault="00216D83" w:rsidP="00216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Қорғауға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күнтізбелік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қалғанда</w:t>
            </w:r>
            <w:proofErr w:type="spellEnd"/>
          </w:p>
          <w:p w:rsidR="00216D83" w:rsidRPr="00216D83" w:rsidRDefault="00216D83" w:rsidP="00216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F9" w:rsidRPr="0089666A" w:rsidRDefault="008C25F9" w:rsidP="00216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D04" w:rsidRPr="0089666A" w:rsidTr="00954263">
        <w:trPr>
          <w:jc w:val="center"/>
        </w:trPr>
        <w:tc>
          <w:tcPr>
            <w:tcW w:w="470" w:type="dxa"/>
            <w:vMerge/>
          </w:tcPr>
          <w:p w:rsidR="00E72D04" w:rsidRPr="0089666A" w:rsidRDefault="00E72D0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</w:tcPr>
          <w:p w:rsidR="00216D83" w:rsidRPr="00216D83" w:rsidRDefault="00216D83" w:rsidP="00216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Қызметтік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хаттарды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бейне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фотосуретке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дайындау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жіберу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мәжіліс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залы/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ДК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хатшысы</w:t>
            </w:r>
            <w:proofErr w:type="spellEnd"/>
          </w:p>
          <w:p w:rsidR="00E72D04" w:rsidRPr="0089666A" w:rsidRDefault="00E72D04" w:rsidP="00E7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16D83" w:rsidRPr="00216D83" w:rsidRDefault="00216D83" w:rsidP="00216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Қорғауға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күнтізбелік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қалғанда</w:t>
            </w:r>
            <w:proofErr w:type="spellEnd"/>
          </w:p>
          <w:p w:rsidR="00216D83" w:rsidRPr="00216D83" w:rsidRDefault="00216D83" w:rsidP="00216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F9" w:rsidRPr="0089666A" w:rsidRDefault="008C25F9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9B1" w:rsidRPr="0089666A" w:rsidTr="00954263">
        <w:trPr>
          <w:jc w:val="center"/>
        </w:trPr>
        <w:tc>
          <w:tcPr>
            <w:tcW w:w="470" w:type="dxa"/>
            <w:vMerge/>
          </w:tcPr>
          <w:p w:rsidR="00E769B1" w:rsidRPr="0089666A" w:rsidRDefault="00E769B1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</w:tcPr>
          <w:p w:rsidR="00E769B1" w:rsidRPr="0089666A" w:rsidRDefault="00216D83" w:rsidP="00E7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Келу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парағы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google-ны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сандағы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бюллетень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сілтеме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)/ ДК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хатшысы</w:t>
            </w:r>
            <w:proofErr w:type="spellEnd"/>
          </w:p>
        </w:tc>
        <w:tc>
          <w:tcPr>
            <w:tcW w:w="2324" w:type="dxa"/>
          </w:tcPr>
          <w:p w:rsidR="00E769B1" w:rsidRPr="0089666A" w:rsidRDefault="00216D83" w:rsidP="00E7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Қорғауға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қалғанда</w:t>
            </w:r>
            <w:proofErr w:type="spellEnd"/>
            <w:r w:rsidRPr="00896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2D04" w:rsidRPr="0089666A" w:rsidTr="00954263">
        <w:trPr>
          <w:jc w:val="center"/>
        </w:trPr>
        <w:tc>
          <w:tcPr>
            <w:tcW w:w="470" w:type="dxa"/>
            <w:vMerge/>
          </w:tcPr>
          <w:p w:rsidR="00E72D04" w:rsidRPr="0089666A" w:rsidRDefault="00E72D0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gridSpan w:val="2"/>
          </w:tcPr>
          <w:p w:rsidR="00E72D04" w:rsidRPr="0089666A" w:rsidRDefault="00E72D0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V. </w:t>
            </w:r>
            <w:r w:rsidR="00216D83" w:rsidRPr="00216D83">
              <w:rPr>
                <w:rFonts w:ascii="Times New Roman" w:hAnsi="Times New Roman" w:cs="Times New Roman"/>
                <w:b/>
                <w:sz w:val="24"/>
                <w:szCs w:val="24"/>
              </w:rPr>
              <w:t>ҚОРҒАУ КҮНІ</w:t>
            </w:r>
          </w:p>
        </w:tc>
      </w:tr>
      <w:tr w:rsidR="00E72D04" w:rsidRPr="0089666A" w:rsidTr="00954263">
        <w:trPr>
          <w:jc w:val="center"/>
        </w:trPr>
        <w:tc>
          <w:tcPr>
            <w:tcW w:w="470" w:type="dxa"/>
            <w:vMerge/>
          </w:tcPr>
          <w:p w:rsidR="00E72D04" w:rsidRPr="0089666A" w:rsidRDefault="00E72D0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</w:tcPr>
          <w:p w:rsidR="00216D83" w:rsidRPr="00216D83" w:rsidRDefault="00216D83" w:rsidP="00216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Диссертациялық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рецензенттердің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келуін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ұйымның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сайтынан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басын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куәландыратын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бейінді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құжаттарды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экранға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шығару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0504" w:rsidRPr="005B0504">
              <w:rPr>
                <w:rFonts w:ascii="Times New Roman" w:hAnsi="Times New Roman" w:cs="Times New Roman"/>
                <w:sz w:val="24"/>
                <w:szCs w:val="24"/>
              </w:rPr>
              <w:t>визуалды</w:t>
            </w:r>
            <w:proofErr w:type="spellEnd"/>
            <w:r w:rsidR="005B0504" w:rsidRPr="005B0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0504" w:rsidRPr="005B0504">
              <w:rPr>
                <w:rFonts w:ascii="Times New Roman" w:hAnsi="Times New Roman" w:cs="Times New Roman"/>
                <w:sz w:val="24"/>
                <w:szCs w:val="24"/>
              </w:rPr>
              <w:t>идентификациясы</w:t>
            </w:r>
            <w:proofErr w:type="spellEnd"/>
            <w:r w:rsidR="005B0504" w:rsidRPr="005B0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рәсімінен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өткені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хабарлау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B0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B05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алым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хатшы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/докторант</w:t>
            </w:r>
          </w:p>
          <w:p w:rsidR="00216D83" w:rsidRPr="00BD4B6E" w:rsidRDefault="00216D83" w:rsidP="00216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16D83" w:rsidRPr="00216D83" w:rsidRDefault="00216D83" w:rsidP="00216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Басталуға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30 минут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қалғанда</w:t>
            </w:r>
            <w:proofErr w:type="spellEnd"/>
          </w:p>
          <w:p w:rsidR="00216D83" w:rsidRPr="00216D83" w:rsidRDefault="00216D83" w:rsidP="00216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EDD" w:rsidRPr="0089666A" w:rsidRDefault="00ED5EDD" w:rsidP="00216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D04" w:rsidRPr="0089666A" w:rsidTr="00954263">
        <w:trPr>
          <w:jc w:val="center"/>
        </w:trPr>
        <w:tc>
          <w:tcPr>
            <w:tcW w:w="470" w:type="dxa"/>
            <w:vMerge/>
          </w:tcPr>
          <w:p w:rsidR="00E72D04" w:rsidRPr="0089666A" w:rsidRDefault="00E72D0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</w:tcPr>
          <w:p w:rsidR="00E72D04" w:rsidRPr="00216D83" w:rsidRDefault="00216D83" w:rsidP="00E72D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Докторанттың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аттестаттау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ісін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,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ссертация 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аннотацияны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ұсыну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хатшысы</w:t>
            </w:r>
            <w:proofErr w:type="spellEnd"/>
          </w:p>
        </w:tc>
        <w:tc>
          <w:tcPr>
            <w:tcW w:w="2324" w:type="dxa"/>
          </w:tcPr>
          <w:p w:rsidR="00216D83" w:rsidRPr="00216D83" w:rsidRDefault="00216D83" w:rsidP="00216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Қорғау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  <w:p w:rsidR="00E72D04" w:rsidRPr="0089666A" w:rsidRDefault="00E72D0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D04" w:rsidRPr="0089666A" w:rsidTr="00954263">
        <w:trPr>
          <w:jc w:val="center"/>
        </w:trPr>
        <w:tc>
          <w:tcPr>
            <w:tcW w:w="470" w:type="dxa"/>
            <w:vMerge/>
          </w:tcPr>
          <w:p w:rsidR="00E72D04" w:rsidRPr="0089666A" w:rsidRDefault="00E72D0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</w:tcPr>
          <w:p w:rsidR="00216D83" w:rsidRPr="00216D83" w:rsidRDefault="00216D83" w:rsidP="00216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ДОКТОРАНТТЫҢ ҚОРҒАУ КҮНІ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өзімен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16D83" w:rsidRPr="00216D83" w:rsidRDefault="00216D83" w:rsidP="00216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кеңестің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сөйлеген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сөзінің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мәтінін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жетекшімен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келісу</w:t>
            </w:r>
            <w:proofErr w:type="spellEnd"/>
          </w:p>
          <w:p w:rsidR="00216D83" w:rsidRPr="00216D83" w:rsidRDefault="00216D83" w:rsidP="00216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жазуға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қағаз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бен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қаламсап</w:t>
            </w:r>
            <w:proofErr w:type="spellEnd"/>
          </w:p>
          <w:p w:rsidR="004F35AD" w:rsidRPr="0089666A" w:rsidRDefault="00216D83" w:rsidP="00216D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иллюстрациялық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материалды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слайдтарды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эл.версияда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, аудио-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бей</w:t>
            </w:r>
            <w:r w:rsidR="005B0504">
              <w:rPr>
                <w:rFonts w:ascii="Times New Roman" w:hAnsi="Times New Roman" w:cs="Times New Roman"/>
                <w:sz w:val="24"/>
                <w:szCs w:val="24"/>
              </w:rPr>
              <w:t>нежазбаларды</w:t>
            </w:r>
            <w:proofErr w:type="spellEnd"/>
            <w:r w:rsidR="005B0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050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5B0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0504">
              <w:rPr>
                <w:rFonts w:ascii="Times New Roman" w:hAnsi="Times New Roman" w:cs="Times New Roman"/>
                <w:sz w:val="24"/>
                <w:szCs w:val="24"/>
              </w:rPr>
              <w:t>т.б</w:t>
            </w:r>
            <w:proofErr w:type="spellEnd"/>
            <w:r w:rsidR="005B0504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="005B0504">
              <w:rPr>
                <w:rFonts w:ascii="Times New Roman" w:hAnsi="Times New Roman" w:cs="Times New Roman"/>
                <w:sz w:val="24"/>
                <w:szCs w:val="24"/>
              </w:rPr>
              <w:t>тапсыру</w:t>
            </w:r>
            <w:proofErr w:type="spellEnd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хатшыға</w:t>
            </w:r>
            <w:proofErr w:type="spellEnd"/>
          </w:p>
        </w:tc>
        <w:tc>
          <w:tcPr>
            <w:tcW w:w="2324" w:type="dxa"/>
          </w:tcPr>
          <w:p w:rsidR="00E72D04" w:rsidRPr="0089666A" w:rsidRDefault="00216D83" w:rsidP="00216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D83">
              <w:rPr>
                <w:rFonts w:ascii="Times New Roman" w:hAnsi="Times New Roman" w:cs="Times New Roman"/>
                <w:sz w:val="24"/>
                <w:szCs w:val="24"/>
              </w:rPr>
              <w:t>Қорғауға</w:t>
            </w:r>
            <w:proofErr w:type="spellEnd"/>
            <w:r w:rsidRPr="00896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2D04" w:rsidRPr="0089666A" w:rsidTr="00954263">
        <w:trPr>
          <w:jc w:val="center"/>
        </w:trPr>
        <w:tc>
          <w:tcPr>
            <w:tcW w:w="9365" w:type="dxa"/>
            <w:gridSpan w:val="3"/>
          </w:tcPr>
          <w:p w:rsidR="00E72D04" w:rsidRPr="0089666A" w:rsidRDefault="007C121B" w:rsidP="00E72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21B">
              <w:rPr>
                <w:rFonts w:ascii="Times New Roman" w:hAnsi="Times New Roman" w:cs="Times New Roman"/>
                <w:b/>
                <w:sz w:val="24"/>
                <w:szCs w:val="24"/>
              </w:rPr>
              <w:t>ҚОРҒАУДАН КЕЙІН</w:t>
            </w:r>
          </w:p>
        </w:tc>
      </w:tr>
      <w:tr w:rsidR="00E72D04" w:rsidRPr="0089666A" w:rsidTr="00954263">
        <w:trPr>
          <w:trHeight w:val="6227"/>
          <w:jc w:val="center"/>
        </w:trPr>
        <w:tc>
          <w:tcPr>
            <w:tcW w:w="470" w:type="dxa"/>
            <w:vMerge w:val="restart"/>
          </w:tcPr>
          <w:p w:rsidR="00E72D04" w:rsidRPr="0039017E" w:rsidRDefault="00E72D0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6571" w:type="dxa"/>
          </w:tcPr>
          <w:p w:rsidR="007C121B" w:rsidRPr="007C121B" w:rsidRDefault="007C121B" w:rsidP="007C121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Республикасында қорғалған диссертацияларды мемлекеттік тіркеу үшін қажетті құжаттардың тізбесі</w:t>
            </w:r>
          </w:p>
          <w:p w:rsidR="007C121B" w:rsidRPr="007C121B" w:rsidRDefault="007C121B" w:rsidP="007C121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Диссертациялық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кеңестің төрағасы қол қойған б</w:t>
            </w:r>
            <w:r w:rsidRPr="007C1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ілім беру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Ұйымының бланкісінде ілеспе хат</w:t>
            </w:r>
            <w:r w:rsidRPr="007C1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7C121B" w:rsidRPr="007C121B" w:rsidRDefault="007C121B" w:rsidP="007C121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Диссертацияның есеп карточкасы (қазақ-ДЕК-те 3 дана, орыс тілінде 3 дана) - 2 жағынан тығыз қағазға басылған; автордың астыңғы жағындағы қолымен расталсын. (Т.А.Ә. жеке куәлігі бойынша қойылсын);</w:t>
            </w:r>
          </w:p>
          <w:p w:rsidR="007C121B" w:rsidRPr="007C121B" w:rsidRDefault="00746296" w:rsidP="007C121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C121B" w:rsidRPr="007C1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Титулдық парақта автордың қолы қойылған, Диссертациялық жұмыстарды ресімдеу жөніндегі саясатқа сәйкес (Диссертация екі парақтан емес, парақтың бір жағынан басып шығарылуы тиіс) басылған түптелмеген диссертация;</w:t>
            </w:r>
          </w:p>
          <w:p w:rsidR="007C121B" w:rsidRPr="007C121B" w:rsidRDefault="00746296" w:rsidP="007C121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7C121B" w:rsidRPr="007C1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Орыс, қазақ және ағылшын тілдеріндегі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ңдатпалар</w:t>
            </w:r>
            <w:r w:rsidR="007C121B" w:rsidRPr="007C1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7C121B" w:rsidRPr="007C121B" w:rsidRDefault="00746296" w:rsidP="007C121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7C121B" w:rsidRPr="007C1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Ғылыми жарияланымдар тізімі - автордың және ғылыми хатшының қолы қойылған, </w:t>
            </w:r>
            <w:r w:rsidR="000522CA" w:rsidRPr="000522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ЖЖОКБҰ </w:t>
            </w:r>
            <w:r w:rsidR="007C121B" w:rsidRPr="007C1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мөрімен расталған;</w:t>
            </w:r>
          </w:p>
          <w:p w:rsidR="007C121B" w:rsidRPr="007C121B" w:rsidRDefault="00746296" w:rsidP="007C121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7C121B" w:rsidRPr="007C1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Флеш-жинақтауышта Word форматындағы электрондық нұсқасы (* .doc.): диссертация, диссертацияның есептік карточкасы (ДБС, ДЕК), </w:t>
            </w:r>
            <w:r w:rsidR="000522CA" w:rsidRPr="007C1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0522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ңдатпалар</w:t>
            </w:r>
            <w:r w:rsidR="007C121B" w:rsidRPr="007C1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PDF-</w:t>
            </w:r>
            <w:r w:rsidR="000522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форматта</w:t>
            </w:r>
            <w:r w:rsidR="007C121B" w:rsidRPr="007C1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жарияланымдар тізімі (қолмен және мөрмен сканерленген).</w:t>
            </w:r>
          </w:p>
          <w:p w:rsidR="007C121B" w:rsidRPr="007C121B" w:rsidRDefault="00746296" w:rsidP="007C121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7C121B" w:rsidRPr="007C1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Байламдары бар қағаз папка.</w:t>
            </w:r>
          </w:p>
          <w:p w:rsidR="007C121B" w:rsidRPr="007C121B" w:rsidRDefault="007C121B" w:rsidP="007C121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378-05-11, 378-05-50 нөмірі бойынша сұрақтар</w:t>
            </w:r>
          </w:p>
          <w:p w:rsidR="00E72D04" w:rsidRPr="000522CA" w:rsidRDefault="00E72D04" w:rsidP="000522CA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324" w:type="dxa"/>
          </w:tcPr>
          <w:p w:rsidR="007C121B" w:rsidRDefault="007C121B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21B">
              <w:rPr>
                <w:rFonts w:ascii="Times New Roman" w:hAnsi="Times New Roman" w:cs="Times New Roman"/>
                <w:sz w:val="24"/>
                <w:szCs w:val="24"/>
              </w:rPr>
              <w:t>Қорғаудан</w:t>
            </w:r>
            <w:proofErr w:type="spellEnd"/>
            <w:r w:rsidRPr="007C1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21B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7C1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D04" w:rsidRPr="0089666A" w:rsidRDefault="007C121B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C121B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7C1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21B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</w:tr>
      <w:tr w:rsidR="00E72D04" w:rsidRPr="0089666A" w:rsidTr="00954263">
        <w:trPr>
          <w:jc w:val="center"/>
        </w:trPr>
        <w:tc>
          <w:tcPr>
            <w:tcW w:w="470" w:type="dxa"/>
            <w:vMerge/>
          </w:tcPr>
          <w:p w:rsidR="00E72D04" w:rsidRPr="0089666A" w:rsidRDefault="00E72D0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</w:tcPr>
          <w:p w:rsidR="005A5CB7" w:rsidRPr="001C666C" w:rsidRDefault="000522CA" w:rsidP="000522CA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22CA">
              <w:rPr>
                <w:rFonts w:ascii="Times New Roman" w:hAnsi="Times New Roman" w:cs="Times New Roman"/>
                <w:color w:val="000000"/>
                <w:sz w:val="24"/>
              </w:rPr>
              <w:t>Қорғаудың</w:t>
            </w:r>
            <w:proofErr w:type="spellEnd"/>
            <w:r w:rsidRPr="000522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522CA">
              <w:rPr>
                <w:rFonts w:ascii="Times New Roman" w:hAnsi="Times New Roman" w:cs="Times New Roman"/>
                <w:color w:val="000000"/>
                <w:sz w:val="24"/>
              </w:rPr>
              <w:t>бейнежазбасына</w:t>
            </w:r>
            <w:proofErr w:type="spellEnd"/>
            <w:r w:rsidRPr="000522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522CA">
              <w:rPr>
                <w:rFonts w:ascii="Times New Roman" w:hAnsi="Times New Roman" w:cs="Times New Roman"/>
                <w:color w:val="000000"/>
                <w:sz w:val="24"/>
              </w:rPr>
              <w:t>сілтемені</w:t>
            </w:r>
            <w:proofErr w:type="spellEnd"/>
            <w:r w:rsidRPr="000522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522CA">
              <w:rPr>
                <w:rFonts w:ascii="Times New Roman" w:hAnsi="Times New Roman" w:cs="Times New Roman"/>
                <w:color w:val="000000"/>
                <w:sz w:val="24"/>
              </w:rPr>
              <w:t>қорғаудан</w:t>
            </w:r>
            <w:proofErr w:type="spellEnd"/>
            <w:r w:rsidRPr="000522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522CA">
              <w:rPr>
                <w:rFonts w:ascii="Times New Roman" w:hAnsi="Times New Roman" w:cs="Times New Roman"/>
                <w:color w:val="000000"/>
                <w:sz w:val="24"/>
              </w:rPr>
              <w:t>кейін</w:t>
            </w:r>
            <w:proofErr w:type="spellEnd"/>
            <w:r w:rsidRPr="000522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522CA">
              <w:rPr>
                <w:rFonts w:ascii="Times New Roman" w:hAnsi="Times New Roman" w:cs="Times New Roman"/>
                <w:color w:val="000000"/>
                <w:sz w:val="24"/>
              </w:rPr>
              <w:t>кемінде</w:t>
            </w:r>
            <w:proofErr w:type="spellEnd"/>
            <w:r w:rsidRPr="000522CA">
              <w:rPr>
                <w:rFonts w:ascii="Times New Roman" w:hAnsi="Times New Roman" w:cs="Times New Roman"/>
                <w:color w:val="000000"/>
                <w:sz w:val="24"/>
              </w:rPr>
              <w:t xml:space="preserve"> 5 (бес) ай </w:t>
            </w:r>
            <w:proofErr w:type="spellStart"/>
            <w:r w:rsidRPr="000522CA">
              <w:rPr>
                <w:rFonts w:ascii="Times New Roman" w:hAnsi="Times New Roman" w:cs="Times New Roman"/>
                <w:color w:val="000000"/>
                <w:sz w:val="24"/>
              </w:rPr>
              <w:t>бойы</w:t>
            </w:r>
            <w:proofErr w:type="spellEnd"/>
            <w:r w:rsidRPr="000522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522CA">
              <w:rPr>
                <w:rFonts w:ascii="Times New Roman" w:hAnsi="Times New Roman" w:cs="Times New Roman"/>
                <w:color w:val="000000"/>
                <w:sz w:val="24"/>
              </w:rPr>
              <w:t>қол</w:t>
            </w:r>
            <w:proofErr w:type="spellEnd"/>
            <w:r w:rsidRPr="000522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522CA">
              <w:rPr>
                <w:rFonts w:ascii="Times New Roman" w:hAnsi="Times New Roman" w:cs="Times New Roman"/>
                <w:color w:val="000000"/>
                <w:sz w:val="24"/>
              </w:rPr>
              <w:t>жеткізе</w:t>
            </w:r>
            <w:proofErr w:type="spellEnd"/>
            <w:r w:rsidRPr="000522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522CA">
              <w:rPr>
                <w:rFonts w:ascii="Times New Roman" w:hAnsi="Times New Roman" w:cs="Times New Roman"/>
                <w:color w:val="000000"/>
                <w:sz w:val="24"/>
              </w:rPr>
              <w:t>отырып</w:t>
            </w:r>
            <w:proofErr w:type="spellEnd"/>
            <w:r w:rsidRPr="000522CA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0522CA">
              <w:rPr>
                <w:rFonts w:ascii="Times New Roman" w:hAnsi="Times New Roman" w:cs="Times New Roman"/>
                <w:color w:val="000000"/>
                <w:sz w:val="24"/>
              </w:rPr>
              <w:t>сайтқа</w:t>
            </w:r>
            <w:proofErr w:type="spellEnd"/>
            <w:r w:rsidRPr="000522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522CA">
              <w:rPr>
                <w:rFonts w:ascii="Times New Roman" w:hAnsi="Times New Roman" w:cs="Times New Roman"/>
                <w:color w:val="000000"/>
                <w:sz w:val="24"/>
              </w:rPr>
              <w:t>монтаждаусыз</w:t>
            </w:r>
            <w:proofErr w:type="spellEnd"/>
            <w:r w:rsidRPr="000522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522CA">
              <w:rPr>
                <w:rFonts w:ascii="Times New Roman" w:hAnsi="Times New Roman" w:cs="Times New Roman"/>
                <w:color w:val="000000"/>
                <w:sz w:val="24"/>
              </w:rPr>
              <w:t>орналастыру</w:t>
            </w:r>
            <w:proofErr w:type="spellEnd"/>
            <w:r w:rsidRPr="000522CA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324" w:type="dxa"/>
          </w:tcPr>
          <w:p w:rsidR="00E72D04" w:rsidRPr="0089666A" w:rsidRDefault="000522CA" w:rsidP="0086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2CA">
              <w:rPr>
                <w:rFonts w:ascii="Times New Roman" w:hAnsi="Times New Roman" w:cs="Times New Roman"/>
                <w:sz w:val="24"/>
                <w:szCs w:val="24"/>
              </w:rPr>
              <w:t>Қорғаудан</w:t>
            </w:r>
            <w:proofErr w:type="spellEnd"/>
            <w:r w:rsidRPr="00052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2CA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0522CA">
              <w:rPr>
                <w:rFonts w:ascii="Times New Roman" w:hAnsi="Times New Roman" w:cs="Times New Roman"/>
                <w:sz w:val="24"/>
                <w:szCs w:val="24"/>
              </w:rPr>
              <w:t xml:space="preserve"> 5 (бес) </w:t>
            </w:r>
            <w:proofErr w:type="spellStart"/>
            <w:r w:rsidRPr="000522CA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052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2CA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052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2CA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</w:tr>
      <w:tr w:rsidR="00B3193C" w:rsidRPr="0089666A" w:rsidTr="00954263">
        <w:trPr>
          <w:jc w:val="center"/>
        </w:trPr>
        <w:tc>
          <w:tcPr>
            <w:tcW w:w="470" w:type="dxa"/>
            <w:vMerge/>
          </w:tcPr>
          <w:p w:rsidR="00B3193C" w:rsidRPr="0089666A" w:rsidRDefault="00B3193C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</w:tcPr>
          <w:p w:rsidR="000A350D" w:rsidRDefault="000A350D" w:rsidP="000A350D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Диссертацияның</w:t>
            </w:r>
            <w:proofErr w:type="spellEnd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даналарын</w:t>
            </w:r>
            <w:proofErr w:type="spellEnd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мұқабада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тігілген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кіде</w:t>
            </w:r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диссертацияның</w:t>
            </w:r>
            <w:proofErr w:type="spellEnd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титулдық</w:t>
            </w:r>
            <w:proofErr w:type="spellEnd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парағының</w:t>
            </w:r>
            <w:proofErr w:type="spellEnd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мұқабасымен</w:t>
            </w:r>
            <w:proofErr w:type="spellEnd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қаптамада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3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аңдатпаларды</w:t>
            </w:r>
            <w:proofErr w:type="spellEnd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бірге</w:t>
            </w:r>
            <w:proofErr w:type="spellEnd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PDF </w:t>
            </w:r>
            <w:proofErr w:type="spellStart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форматындағы</w:t>
            </w:r>
            <w:proofErr w:type="spellEnd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файлдармен</w:t>
            </w:r>
            <w:proofErr w:type="spellEnd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хатпен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жіберу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A350D" w:rsidRPr="000A350D" w:rsidRDefault="000A350D" w:rsidP="000A350D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«Астана </w:t>
            </w:r>
            <w:proofErr w:type="spellStart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қаласындағы</w:t>
            </w:r>
            <w:proofErr w:type="spellEnd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академиялық</w:t>
            </w:r>
            <w:proofErr w:type="spellEnd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кітапханасы</w:t>
            </w:r>
            <w:proofErr w:type="spellEnd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РММ (CD-</w:t>
            </w:r>
            <w:proofErr w:type="spellStart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дискіде</w:t>
            </w:r>
            <w:proofErr w:type="spellEnd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A350D" w:rsidRPr="000A350D" w:rsidRDefault="000A350D" w:rsidP="000A350D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мекенжайы</w:t>
            </w:r>
            <w:proofErr w:type="spellEnd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010000, </w:t>
            </w:r>
            <w:proofErr w:type="spellStart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Астана </w:t>
            </w:r>
            <w:proofErr w:type="spellStart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қаласы</w:t>
            </w:r>
            <w:proofErr w:type="spellEnd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Достық</w:t>
            </w:r>
            <w:proofErr w:type="spellEnd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көшесі</w:t>
            </w:r>
            <w:proofErr w:type="spellEnd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11, </w:t>
            </w:r>
            <w:proofErr w:type="spellStart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телефондары</w:t>
            </w:r>
            <w:proofErr w:type="spellEnd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+7 (7172) 446180, 446178, 446183, Факс: +7 (7172) 446180)</w:t>
            </w:r>
          </w:p>
          <w:p w:rsidR="000A350D" w:rsidRPr="000A350D" w:rsidRDefault="000A350D" w:rsidP="000A350D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кітапханасы</w:t>
            </w:r>
            <w:proofErr w:type="spellEnd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(CD-</w:t>
            </w:r>
            <w:proofErr w:type="spellStart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дискіде</w:t>
            </w:r>
            <w:proofErr w:type="spellEnd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A350D" w:rsidRDefault="000A350D" w:rsidP="000A350D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мекен-жайы</w:t>
            </w:r>
            <w:proofErr w:type="spellEnd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050013, </w:t>
            </w:r>
            <w:proofErr w:type="spellStart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0A3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Алматы қ., Абай 14, тел. + 7 (7272) 67-28-83).</w:t>
            </w:r>
          </w:p>
          <w:p w:rsidR="00B3193C" w:rsidRPr="000A350D" w:rsidRDefault="00B3193C" w:rsidP="000A35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</w:tcPr>
          <w:p w:rsidR="00B3193C" w:rsidRDefault="00B3193C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7 дней после защиты</w:t>
            </w:r>
          </w:p>
        </w:tc>
      </w:tr>
      <w:tr w:rsidR="00117196" w:rsidRPr="0089666A" w:rsidTr="00954263">
        <w:trPr>
          <w:jc w:val="center"/>
        </w:trPr>
        <w:tc>
          <w:tcPr>
            <w:tcW w:w="470" w:type="dxa"/>
            <w:vMerge/>
          </w:tcPr>
          <w:p w:rsidR="00117196" w:rsidRPr="0089666A" w:rsidRDefault="00117196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</w:tcPr>
          <w:p w:rsidR="000A350D" w:rsidRPr="000A350D" w:rsidRDefault="000A350D" w:rsidP="000A35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Докторант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Студенттерге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орталығынан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диссертация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қорғағаны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үшiн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кредиттер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қоя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жаңартылған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транскрипт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350D" w:rsidRPr="000A350D" w:rsidRDefault="000A350D" w:rsidP="000A35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96" w:rsidRPr="009726DC" w:rsidRDefault="000A350D" w:rsidP="000A350D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ЖЖОКБҰ</w:t>
            </w:r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докторанттары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хаттамадан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үзінді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көшірме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жаңартылған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транскрипт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өздері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оқыған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5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ЖЖОКБҰ</w:t>
            </w:r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сұрау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салады</w:t>
            </w:r>
            <w:proofErr w:type="spellEnd"/>
          </w:p>
        </w:tc>
        <w:tc>
          <w:tcPr>
            <w:tcW w:w="2324" w:type="dxa"/>
          </w:tcPr>
          <w:p w:rsidR="00117196" w:rsidRDefault="000A350D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Қорғаудан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</w:tr>
      <w:tr w:rsidR="00E72D04" w:rsidRPr="0089666A" w:rsidTr="00954263">
        <w:trPr>
          <w:jc w:val="center"/>
        </w:trPr>
        <w:tc>
          <w:tcPr>
            <w:tcW w:w="470" w:type="dxa"/>
            <w:vMerge/>
          </w:tcPr>
          <w:p w:rsidR="00E72D04" w:rsidRPr="0089666A" w:rsidRDefault="00E72D0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</w:tcPr>
          <w:p w:rsidR="000A350D" w:rsidRPr="000A350D" w:rsidRDefault="000A350D" w:rsidP="000A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аттестациялық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істі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Комитетке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іберу</w:t>
            </w:r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</w:p>
          <w:p w:rsidR="000A350D" w:rsidRPr="000A350D" w:rsidRDefault="000A350D" w:rsidP="000A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- № 1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аттестаттау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350D" w:rsidRPr="000A350D" w:rsidRDefault="000A350D" w:rsidP="000A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аттестациялық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диссертациялық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кеңесте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қалады</w:t>
            </w:r>
            <w:proofErr w:type="spellEnd"/>
          </w:p>
          <w:p w:rsidR="000A350D" w:rsidRPr="0089666A" w:rsidRDefault="000A350D" w:rsidP="000A3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72D04" w:rsidRPr="0089666A" w:rsidRDefault="000A350D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Қорғаудан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күннен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кешіктірмей</w:t>
            </w:r>
            <w:proofErr w:type="spellEnd"/>
          </w:p>
        </w:tc>
      </w:tr>
      <w:tr w:rsidR="009F0AA0" w:rsidRPr="0089666A" w:rsidTr="00954263">
        <w:trPr>
          <w:jc w:val="center"/>
        </w:trPr>
        <w:tc>
          <w:tcPr>
            <w:tcW w:w="9365" w:type="dxa"/>
            <w:gridSpan w:val="3"/>
          </w:tcPr>
          <w:p w:rsidR="009F0AA0" w:rsidRPr="00C16EE4" w:rsidRDefault="000A350D" w:rsidP="00E72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35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ЕГЕР ДИССЕРТАЦИЯ ПЫСЫҚТАУҒА ЖІБЕРІЛСЕ</w:t>
            </w:r>
          </w:p>
        </w:tc>
      </w:tr>
      <w:tr w:rsidR="009F0AA0" w:rsidRPr="0089666A" w:rsidTr="00954263">
        <w:trPr>
          <w:jc w:val="center"/>
        </w:trPr>
        <w:tc>
          <w:tcPr>
            <w:tcW w:w="470" w:type="dxa"/>
          </w:tcPr>
          <w:p w:rsidR="009F0AA0" w:rsidRPr="0089666A" w:rsidRDefault="009F0AA0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</w:tcPr>
          <w:p w:rsidR="009F0AA0" w:rsidRPr="00C16EE4" w:rsidRDefault="000A350D" w:rsidP="00E7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Диссертация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диссертациялық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нысанында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қорғалған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ғана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ссертация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пысықтауға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жіберіледі</w:t>
            </w:r>
            <w:proofErr w:type="spellEnd"/>
          </w:p>
        </w:tc>
        <w:tc>
          <w:tcPr>
            <w:tcW w:w="2324" w:type="dxa"/>
          </w:tcPr>
          <w:p w:rsidR="009F0AA0" w:rsidRPr="00C16EE4" w:rsidRDefault="009F0AA0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A0" w:rsidRPr="0089666A" w:rsidTr="00954263">
        <w:trPr>
          <w:jc w:val="center"/>
        </w:trPr>
        <w:tc>
          <w:tcPr>
            <w:tcW w:w="470" w:type="dxa"/>
          </w:tcPr>
          <w:p w:rsidR="009F0AA0" w:rsidRPr="0089666A" w:rsidRDefault="009F0AA0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</w:tcPr>
          <w:p w:rsidR="009F0AA0" w:rsidRPr="00C16EE4" w:rsidRDefault="000A350D" w:rsidP="00E7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Диссертациялық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егер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онда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жұмыстың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мәнін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өзгертпейтін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мәтін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елеусіз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ескертулер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пысықтауға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жіберіледі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</w:tcPr>
          <w:p w:rsidR="009F0AA0" w:rsidRPr="00C16EE4" w:rsidRDefault="009F0AA0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A0" w:rsidRPr="0089666A" w:rsidTr="00954263">
        <w:trPr>
          <w:jc w:val="center"/>
        </w:trPr>
        <w:tc>
          <w:tcPr>
            <w:tcW w:w="470" w:type="dxa"/>
          </w:tcPr>
          <w:p w:rsidR="009F0AA0" w:rsidRPr="0089666A" w:rsidRDefault="009F0AA0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</w:tcPr>
          <w:p w:rsidR="009F0AA0" w:rsidRPr="00C16EE4" w:rsidRDefault="000A350D" w:rsidP="00E7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Кеңестің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Комитет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алдындағы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философия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дәрежесін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беруден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бас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тарту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диссертацияны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пысықтауға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қорғауға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жіберу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шешімі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егер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оған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дауыс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қатысатын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адамдардың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2/3 (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үштен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екісі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одан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көп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дауыс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берсе,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қабылданды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есептеледі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</w:tcPr>
          <w:p w:rsidR="009F0AA0" w:rsidRPr="00C16EE4" w:rsidRDefault="009F0AA0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4" w:rsidRPr="00BC492F" w:rsidTr="00954263">
        <w:trPr>
          <w:jc w:val="center"/>
        </w:trPr>
        <w:tc>
          <w:tcPr>
            <w:tcW w:w="470" w:type="dxa"/>
          </w:tcPr>
          <w:p w:rsidR="00C16EE4" w:rsidRPr="00BC492F" w:rsidRDefault="00C16EE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</w:tcPr>
          <w:p w:rsidR="000A350D" w:rsidRPr="000A350D" w:rsidRDefault="000A350D" w:rsidP="000A3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Пысықтауға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жіберу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шешім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Диссертациялық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диссертациялық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нақты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ескертулерді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қамтитын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қабылдайды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EE4" w:rsidRPr="00BC492F" w:rsidRDefault="00C16EE4" w:rsidP="000D5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16EE4" w:rsidRPr="00BC492F" w:rsidRDefault="000A350D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Қорғаудан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5 (бес)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орналастырылады</w:t>
            </w:r>
            <w:proofErr w:type="spellEnd"/>
          </w:p>
        </w:tc>
      </w:tr>
      <w:tr w:rsidR="00C16EE4" w:rsidRPr="00BC492F" w:rsidTr="00954263">
        <w:trPr>
          <w:jc w:val="center"/>
        </w:trPr>
        <w:tc>
          <w:tcPr>
            <w:tcW w:w="470" w:type="dxa"/>
          </w:tcPr>
          <w:p w:rsidR="00C16EE4" w:rsidRPr="00BC492F" w:rsidRDefault="00C16EE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</w:tcPr>
          <w:p w:rsidR="00C16EE4" w:rsidRPr="00BC492F" w:rsidRDefault="000A350D" w:rsidP="00E7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Пысықталған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диссертациялық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Диссертациялық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кеңеске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ұсынылады</w:t>
            </w:r>
            <w:proofErr w:type="spellEnd"/>
          </w:p>
        </w:tc>
        <w:tc>
          <w:tcPr>
            <w:tcW w:w="2324" w:type="dxa"/>
          </w:tcPr>
          <w:p w:rsidR="00C16EE4" w:rsidRPr="00BC492F" w:rsidRDefault="000A350D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айдан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аспайтын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мерзімге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ұзартуға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берілетін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айлық</w:t>
            </w:r>
            <w:proofErr w:type="spellEnd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0D">
              <w:rPr>
                <w:rFonts w:ascii="Times New Roman" w:hAnsi="Times New Roman" w:cs="Times New Roman"/>
                <w:sz w:val="24"/>
                <w:szCs w:val="24"/>
              </w:rPr>
              <w:t>мерзімде</w:t>
            </w:r>
            <w:proofErr w:type="spellEnd"/>
          </w:p>
        </w:tc>
      </w:tr>
      <w:tr w:rsidR="00C16EE4" w:rsidRPr="00BC492F" w:rsidTr="00954263">
        <w:trPr>
          <w:jc w:val="center"/>
        </w:trPr>
        <w:tc>
          <w:tcPr>
            <w:tcW w:w="470" w:type="dxa"/>
          </w:tcPr>
          <w:p w:rsidR="00C16EE4" w:rsidRPr="00BC492F" w:rsidRDefault="00C16EE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</w:tcPr>
          <w:p w:rsidR="00C16EE4" w:rsidRPr="00BC492F" w:rsidRDefault="000D5B4E" w:rsidP="00E7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Пысықтау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мерзімін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ұзарту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шешімді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докторанттың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өтініші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Диссертациялық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қабылдайды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6EE4" w:rsidRPr="00BC4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</w:tcPr>
          <w:p w:rsidR="00C16EE4" w:rsidRPr="00BC492F" w:rsidRDefault="000D5B4E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Егер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пысықталған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диссертациялық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белгіленген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мерзімде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ұсынылмаса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, докторант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қорғаудан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өтеді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6EE4" w:rsidRPr="00BC492F" w:rsidTr="00954263">
        <w:trPr>
          <w:jc w:val="center"/>
        </w:trPr>
        <w:tc>
          <w:tcPr>
            <w:tcW w:w="470" w:type="dxa"/>
          </w:tcPr>
          <w:p w:rsidR="00C16EE4" w:rsidRPr="00BC492F" w:rsidRDefault="00C16EE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</w:tcPr>
          <w:p w:rsidR="000D5B4E" w:rsidRPr="000D5B4E" w:rsidRDefault="000D5B4E" w:rsidP="000D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Пысықталған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диссертациялық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плагиатқа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ҰМҒТСО</w:t>
            </w:r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жіберіледі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4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ҰМҒТСО</w:t>
            </w:r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анықтамасын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алғаннан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кейiн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Диссертациялық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ресми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рецензенттермен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бiрге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пысықталған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диссертациялық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жұмысты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Диссертациялық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кеңестiң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ескертулерiн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жою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тұрғысынан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ескертулерге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жауаптарды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талқылау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отырыс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өткiзедi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отырысы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ереженің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3-бөлімінде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белгіленген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тәртіппен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өткізіледі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EE4" w:rsidRPr="00BC492F" w:rsidRDefault="000D5B4E" w:rsidP="000D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Бұл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ретте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отырыстың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бейнежазбасы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интернетте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онлайн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көрсетілмей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жүргізіледі</w:t>
            </w:r>
            <w:proofErr w:type="spellEnd"/>
            <w:r w:rsidRPr="000D5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</w:tcPr>
          <w:p w:rsidR="00C16EE4" w:rsidRPr="00BC492F" w:rsidRDefault="00C16EE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4" w:rsidRPr="00BC492F" w:rsidTr="00954263">
        <w:trPr>
          <w:jc w:val="center"/>
        </w:trPr>
        <w:tc>
          <w:tcPr>
            <w:tcW w:w="470" w:type="dxa"/>
          </w:tcPr>
          <w:p w:rsidR="00C16EE4" w:rsidRPr="00BC492F" w:rsidRDefault="00C16EE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</w:tcPr>
          <w:p w:rsidR="004550FD" w:rsidRPr="004550FD" w:rsidRDefault="004550FD" w:rsidP="00455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Талқылаудан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кейiн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жай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көпшiлiк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дауыспен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жасырын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дауыс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Комитетке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дәреже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қорғауға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жiберу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үшiн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өтiнiш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шешiм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қабылданады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50FD" w:rsidRPr="00BC492F" w:rsidRDefault="004550FD" w:rsidP="00455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16EE4" w:rsidRPr="00BC492F" w:rsidRDefault="00C16EE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F76" w:rsidRPr="00BC492F" w:rsidTr="00954263">
        <w:trPr>
          <w:jc w:val="center"/>
        </w:trPr>
        <w:tc>
          <w:tcPr>
            <w:tcW w:w="470" w:type="dxa"/>
          </w:tcPr>
          <w:p w:rsidR="006D5F76" w:rsidRPr="00BC492F" w:rsidRDefault="006D5F76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</w:tcPr>
          <w:p w:rsidR="006D5F76" w:rsidRPr="00BC492F" w:rsidRDefault="004550FD" w:rsidP="00C16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Диссертациялық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пысықталған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соңғы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нұсқасы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Комитеттің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Диссертациялық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жұмыстың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соңғы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нұсқасы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белгісі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бар философия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дәрежесін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қолдаухат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шешім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қабылданғаннан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Университеттің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орналастырылады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</w:tcPr>
          <w:p w:rsidR="006D5F76" w:rsidRPr="00BC492F" w:rsidRDefault="006D5F76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F76" w:rsidRPr="00BC492F" w:rsidTr="00954263">
        <w:trPr>
          <w:jc w:val="center"/>
        </w:trPr>
        <w:tc>
          <w:tcPr>
            <w:tcW w:w="470" w:type="dxa"/>
          </w:tcPr>
          <w:p w:rsidR="006D5F76" w:rsidRPr="00BC492F" w:rsidRDefault="006D5F76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</w:tcPr>
          <w:p w:rsidR="006D5F76" w:rsidRPr="00BC492F" w:rsidRDefault="004550FD" w:rsidP="006D5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Пысықталған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диссертациялық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талқылау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Диссертация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қорғау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диссертациялық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отырысының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хаттамасына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енгізіледі</w:t>
            </w:r>
            <w:proofErr w:type="spellEnd"/>
          </w:p>
        </w:tc>
        <w:tc>
          <w:tcPr>
            <w:tcW w:w="2324" w:type="dxa"/>
          </w:tcPr>
          <w:p w:rsidR="006D5F76" w:rsidRPr="00BC492F" w:rsidRDefault="006D5F76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6E8" w:rsidRPr="00BC492F" w:rsidTr="00954263">
        <w:trPr>
          <w:jc w:val="center"/>
        </w:trPr>
        <w:tc>
          <w:tcPr>
            <w:tcW w:w="9365" w:type="dxa"/>
            <w:gridSpan w:val="3"/>
          </w:tcPr>
          <w:p w:rsidR="00B966E8" w:rsidRPr="00BC492F" w:rsidRDefault="004550FD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ЕГЕР ДИССЕРТАЦИЯ ҚАЙТА ҚОРҒАУҒА ЖІБЕРІЛСЕ</w:t>
            </w:r>
          </w:p>
        </w:tc>
      </w:tr>
      <w:tr w:rsidR="009F0AA0" w:rsidRPr="00BC492F" w:rsidTr="00954263">
        <w:trPr>
          <w:jc w:val="center"/>
        </w:trPr>
        <w:tc>
          <w:tcPr>
            <w:tcW w:w="470" w:type="dxa"/>
          </w:tcPr>
          <w:p w:rsidR="009F0AA0" w:rsidRPr="00BC492F" w:rsidRDefault="009F0AA0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</w:tcPr>
          <w:p w:rsidR="004550FD" w:rsidRPr="004550FD" w:rsidRDefault="004550FD" w:rsidP="0045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Егер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диссертация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Дәреже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қағидаларының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бұдан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әрі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Қағидалар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) 4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) 6-тармақтарына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келмесе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Қағидалардың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5-тармағында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қағидаттарға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адалдық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қағидатынан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ішінара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келсе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онда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қорғауға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жіберіледі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50FD" w:rsidRPr="00BC492F" w:rsidRDefault="004550FD" w:rsidP="00455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F0AA0" w:rsidRPr="00BC492F" w:rsidRDefault="009F0AA0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A0" w:rsidRPr="00BC492F" w:rsidTr="00954263">
        <w:trPr>
          <w:jc w:val="center"/>
        </w:trPr>
        <w:tc>
          <w:tcPr>
            <w:tcW w:w="470" w:type="dxa"/>
          </w:tcPr>
          <w:p w:rsidR="009F0AA0" w:rsidRPr="00BC492F" w:rsidRDefault="009F0AA0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</w:tcPr>
          <w:p w:rsidR="009F0AA0" w:rsidRPr="00BC492F" w:rsidRDefault="004550FD" w:rsidP="00E7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Кеңестің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Комитет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алдындағы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философия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дәрежесін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беруден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бас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тарту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диссертацияны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пысықтауға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қорғауға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жіберу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шешімі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егер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оған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дауыс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қатысатын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адамдардың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2/3 (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үштен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екісі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одан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көп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дауыс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қабылданды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есептеледі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</w:tcPr>
          <w:p w:rsidR="004550FD" w:rsidRPr="004550FD" w:rsidRDefault="004550FD" w:rsidP="0045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AA0" w:rsidRPr="00BC492F" w:rsidRDefault="009F0AA0" w:rsidP="0045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4" w:rsidRPr="00BC492F" w:rsidTr="00954263">
        <w:trPr>
          <w:jc w:val="center"/>
        </w:trPr>
        <w:tc>
          <w:tcPr>
            <w:tcW w:w="470" w:type="dxa"/>
          </w:tcPr>
          <w:p w:rsidR="00C16EE4" w:rsidRPr="00BC492F" w:rsidRDefault="00C16EE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</w:tcPr>
          <w:p w:rsidR="004550FD" w:rsidRPr="004550FD" w:rsidRDefault="004550FD" w:rsidP="00455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қорғауға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жіберу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шешім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Диссертациялық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жасайды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онда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ДС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ереже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Ереженің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талаптарына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диссертация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келмейтіні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көрсетіледі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EE4" w:rsidRPr="00BC492F" w:rsidRDefault="004550FD" w:rsidP="0045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Қорғаудан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5 (бес) ай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бойы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жетімді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</w:tcPr>
          <w:p w:rsidR="004550FD" w:rsidRPr="004550FD" w:rsidRDefault="004550FD" w:rsidP="0045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Қорғаудан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5 (бес)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орналастырылады</w:t>
            </w:r>
            <w:proofErr w:type="spellEnd"/>
          </w:p>
          <w:p w:rsidR="00C16EE4" w:rsidRPr="00BC492F" w:rsidRDefault="00C16EE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A0" w:rsidRPr="00BC492F" w:rsidTr="00954263">
        <w:trPr>
          <w:jc w:val="center"/>
        </w:trPr>
        <w:tc>
          <w:tcPr>
            <w:tcW w:w="470" w:type="dxa"/>
          </w:tcPr>
          <w:p w:rsidR="009F0AA0" w:rsidRPr="00BC492F" w:rsidRDefault="009F0AA0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</w:tcPr>
          <w:p w:rsidR="004550FD" w:rsidRPr="004550FD" w:rsidRDefault="00272269" w:rsidP="0045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4550FD" w:rsidRPr="004550FD">
              <w:rPr>
                <w:rFonts w:ascii="Times New Roman" w:hAnsi="Times New Roman" w:cs="Times New Roman"/>
                <w:sz w:val="24"/>
                <w:szCs w:val="24"/>
              </w:rPr>
              <w:t>Диссертациялық</w:t>
            </w:r>
            <w:proofErr w:type="spellEnd"/>
            <w:r w:rsidR="004550FD"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50FD" w:rsidRPr="004550FD">
              <w:rPr>
                <w:rFonts w:ascii="Times New Roman" w:hAnsi="Times New Roman" w:cs="Times New Roman"/>
                <w:sz w:val="24"/>
                <w:szCs w:val="24"/>
              </w:rPr>
              <w:t>жұмысты</w:t>
            </w:r>
            <w:proofErr w:type="spellEnd"/>
            <w:r w:rsidR="004550FD"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50FD" w:rsidRPr="004550FD">
              <w:rPr>
                <w:rFonts w:ascii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 w:rsidR="004550FD"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50FD" w:rsidRPr="004550FD">
              <w:rPr>
                <w:rFonts w:ascii="Times New Roman" w:hAnsi="Times New Roman" w:cs="Times New Roman"/>
                <w:sz w:val="24"/>
                <w:szCs w:val="24"/>
              </w:rPr>
              <w:t>қорғау</w:t>
            </w:r>
            <w:proofErr w:type="spellEnd"/>
            <w:r w:rsidR="004550FD"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0F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="004550FD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="004550FD"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50FD" w:rsidRPr="004550FD">
              <w:rPr>
                <w:rFonts w:ascii="Times New Roman" w:hAnsi="Times New Roman" w:cs="Times New Roman"/>
                <w:sz w:val="24"/>
                <w:szCs w:val="24"/>
              </w:rPr>
              <w:t>Ережеде</w:t>
            </w:r>
            <w:proofErr w:type="spellEnd"/>
            <w:r w:rsidR="004550FD"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50FD" w:rsidRPr="004550FD">
              <w:rPr>
                <w:rFonts w:ascii="Times New Roman" w:hAnsi="Times New Roman" w:cs="Times New Roman"/>
                <w:sz w:val="24"/>
                <w:szCs w:val="24"/>
              </w:rPr>
              <w:t>белгiленген</w:t>
            </w:r>
            <w:proofErr w:type="spellEnd"/>
            <w:r w:rsidR="004550FD"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50FD" w:rsidRPr="004550FD">
              <w:rPr>
                <w:rFonts w:ascii="Times New Roman" w:hAnsi="Times New Roman" w:cs="Times New Roman"/>
                <w:sz w:val="24"/>
                <w:szCs w:val="24"/>
              </w:rPr>
              <w:t>тәртiппен</w:t>
            </w:r>
            <w:proofErr w:type="spellEnd"/>
            <w:r w:rsidR="004550FD"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50FD" w:rsidRPr="004550FD">
              <w:rPr>
                <w:rFonts w:ascii="Times New Roman" w:hAnsi="Times New Roman" w:cs="Times New Roman"/>
                <w:sz w:val="24"/>
                <w:szCs w:val="24"/>
              </w:rPr>
              <w:t>алдыңғы</w:t>
            </w:r>
            <w:proofErr w:type="spellEnd"/>
            <w:r w:rsidR="004550FD"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50FD" w:rsidRPr="004550FD">
              <w:rPr>
                <w:rFonts w:ascii="Times New Roman" w:hAnsi="Times New Roman" w:cs="Times New Roman"/>
                <w:sz w:val="24"/>
                <w:szCs w:val="24"/>
              </w:rPr>
              <w:t>қорғау</w:t>
            </w:r>
            <w:proofErr w:type="spellEnd"/>
            <w:r w:rsidR="004550FD"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50FD" w:rsidRPr="004550FD">
              <w:rPr>
                <w:rFonts w:ascii="Times New Roman" w:hAnsi="Times New Roman" w:cs="Times New Roman"/>
                <w:sz w:val="24"/>
                <w:szCs w:val="24"/>
              </w:rPr>
              <w:t>өткiзiлгеннен</w:t>
            </w:r>
            <w:proofErr w:type="spellEnd"/>
            <w:r w:rsidR="004550FD"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50FD" w:rsidRPr="004550FD">
              <w:rPr>
                <w:rFonts w:ascii="Times New Roman" w:hAnsi="Times New Roman" w:cs="Times New Roman"/>
                <w:sz w:val="24"/>
                <w:szCs w:val="24"/>
              </w:rPr>
              <w:t>кейiн</w:t>
            </w:r>
            <w:proofErr w:type="spellEnd"/>
            <w:r w:rsidR="004550FD"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50FD" w:rsidRPr="004550FD">
              <w:rPr>
                <w:rFonts w:ascii="Times New Roman" w:hAnsi="Times New Roman" w:cs="Times New Roman"/>
                <w:sz w:val="24"/>
                <w:szCs w:val="24"/>
              </w:rPr>
              <w:t>кемiнде</w:t>
            </w:r>
            <w:proofErr w:type="spellEnd"/>
            <w:r w:rsidR="004550FD"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6 (</w:t>
            </w:r>
            <w:proofErr w:type="spellStart"/>
            <w:r w:rsidR="004550FD" w:rsidRPr="004550FD">
              <w:rPr>
                <w:rFonts w:ascii="Times New Roman" w:hAnsi="Times New Roman" w:cs="Times New Roman"/>
                <w:sz w:val="24"/>
                <w:szCs w:val="24"/>
              </w:rPr>
              <w:t>алты</w:t>
            </w:r>
            <w:proofErr w:type="spellEnd"/>
            <w:r w:rsidR="004550FD"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4550FD" w:rsidRPr="004550FD">
              <w:rPr>
                <w:rFonts w:ascii="Times New Roman" w:hAnsi="Times New Roman" w:cs="Times New Roman"/>
                <w:sz w:val="24"/>
                <w:szCs w:val="24"/>
              </w:rPr>
              <w:t>айдан</w:t>
            </w:r>
            <w:proofErr w:type="spellEnd"/>
            <w:r w:rsidR="004550FD"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50FD" w:rsidRPr="004550FD">
              <w:rPr>
                <w:rFonts w:ascii="Times New Roman" w:hAnsi="Times New Roman" w:cs="Times New Roman"/>
                <w:sz w:val="24"/>
                <w:szCs w:val="24"/>
              </w:rPr>
              <w:t>кейiн</w:t>
            </w:r>
            <w:proofErr w:type="spellEnd"/>
            <w:r w:rsidR="004550FD"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50FD" w:rsidRPr="004550FD">
              <w:rPr>
                <w:rFonts w:ascii="Times New Roman" w:hAnsi="Times New Roman" w:cs="Times New Roman"/>
                <w:sz w:val="24"/>
                <w:szCs w:val="24"/>
              </w:rPr>
              <w:t>жүргiзiледi</w:t>
            </w:r>
            <w:proofErr w:type="spellEnd"/>
            <w:r w:rsidR="004550FD" w:rsidRPr="00455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AA0" w:rsidRPr="00BC492F" w:rsidRDefault="009F0AA0" w:rsidP="00C16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F0AA0" w:rsidRPr="00BC492F" w:rsidRDefault="009F0AA0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4" w:rsidRPr="00BC492F" w:rsidTr="00954263">
        <w:trPr>
          <w:jc w:val="center"/>
        </w:trPr>
        <w:tc>
          <w:tcPr>
            <w:tcW w:w="470" w:type="dxa"/>
          </w:tcPr>
          <w:p w:rsidR="00C16EE4" w:rsidRPr="00BC492F" w:rsidRDefault="00C16EE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</w:tcPr>
          <w:p w:rsidR="00C16EE4" w:rsidRPr="00BC492F" w:rsidRDefault="004550FD" w:rsidP="0027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Диссертациялық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кеңестiң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уақытша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мүшелерiнiң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ресми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рецензенттердiң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құрамы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сақталады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</w:tcPr>
          <w:p w:rsidR="004550FD" w:rsidRPr="004550FD" w:rsidRDefault="004550FD" w:rsidP="0045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Диссертация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қорғауға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2 (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реттен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артық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жіберілмейді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EE4" w:rsidRPr="00BC492F" w:rsidRDefault="00C16EE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4" w:rsidRPr="00BC492F" w:rsidTr="00954263">
        <w:trPr>
          <w:jc w:val="center"/>
        </w:trPr>
        <w:tc>
          <w:tcPr>
            <w:tcW w:w="470" w:type="dxa"/>
          </w:tcPr>
          <w:p w:rsidR="00C16EE4" w:rsidRPr="00BC492F" w:rsidRDefault="00C16EE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</w:tcPr>
          <w:p w:rsidR="004550FD" w:rsidRPr="004550FD" w:rsidRDefault="004550FD" w:rsidP="00455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Диссертация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қорғауға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ұсынылған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Диссертациялық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диссертацияда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бұрын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анықталған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бұзушылықтарды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жою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жасайтын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Диссертациялық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кеңестің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3 (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мүшесін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тағайындайды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50FD" w:rsidRDefault="004550FD" w:rsidP="00455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FD" w:rsidRPr="004550FD" w:rsidRDefault="004550FD" w:rsidP="00455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EE4" w:rsidRPr="00BC492F" w:rsidRDefault="00C16EE4" w:rsidP="00455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4550FD" w:rsidRPr="004550FD" w:rsidRDefault="004550FD" w:rsidP="00455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Қорғауға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10 (он)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бұрын</w:t>
            </w:r>
            <w:proofErr w:type="spellEnd"/>
          </w:p>
          <w:p w:rsidR="00C16EE4" w:rsidRPr="00BC492F" w:rsidRDefault="00C16EE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4" w:rsidRPr="00BC492F" w:rsidTr="00954263">
        <w:trPr>
          <w:jc w:val="center"/>
        </w:trPr>
        <w:tc>
          <w:tcPr>
            <w:tcW w:w="470" w:type="dxa"/>
          </w:tcPr>
          <w:p w:rsidR="00C16EE4" w:rsidRPr="00BC492F" w:rsidRDefault="00C16EE4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</w:tcPr>
          <w:p w:rsidR="00C16EE4" w:rsidRPr="004550FD" w:rsidRDefault="004550FD" w:rsidP="00455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</w:t>
            </w:r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ресурсында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орналастырылады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диссертация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қорғауда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жария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етіледі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</w:tcPr>
          <w:p w:rsidR="00C16EE4" w:rsidRPr="00BC492F" w:rsidRDefault="004550FD" w:rsidP="00E7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қорғауға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10 (он)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0FD">
              <w:rPr>
                <w:rFonts w:ascii="Times New Roman" w:hAnsi="Times New Roman" w:cs="Times New Roman"/>
                <w:sz w:val="24"/>
                <w:szCs w:val="24"/>
              </w:rPr>
              <w:t>бұрын</w:t>
            </w:r>
            <w:proofErr w:type="spellEnd"/>
          </w:p>
        </w:tc>
      </w:tr>
    </w:tbl>
    <w:p w:rsidR="00D27AFA" w:rsidRDefault="00D27AFA" w:rsidP="000D426D">
      <w:pPr>
        <w:rPr>
          <w:rFonts w:ascii="Times New Roman" w:hAnsi="Times New Roman" w:cs="Times New Roman"/>
          <w:b/>
          <w:sz w:val="24"/>
          <w:szCs w:val="24"/>
        </w:rPr>
      </w:pPr>
    </w:p>
    <w:p w:rsidR="00866C56" w:rsidRDefault="00866C56" w:rsidP="000D426D">
      <w:pPr>
        <w:rPr>
          <w:rFonts w:ascii="Times New Roman" w:hAnsi="Times New Roman" w:cs="Times New Roman"/>
          <w:b/>
          <w:sz w:val="24"/>
          <w:szCs w:val="24"/>
        </w:rPr>
      </w:pPr>
    </w:p>
    <w:p w:rsidR="00866C56" w:rsidRDefault="00866C56" w:rsidP="000D426D">
      <w:pPr>
        <w:rPr>
          <w:rFonts w:ascii="Times New Roman" w:hAnsi="Times New Roman" w:cs="Times New Roman"/>
          <w:b/>
          <w:sz w:val="24"/>
          <w:szCs w:val="24"/>
        </w:rPr>
      </w:pPr>
    </w:p>
    <w:p w:rsidR="004F35AD" w:rsidRDefault="004F35AD" w:rsidP="000D426D">
      <w:pPr>
        <w:rPr>
          <w:rFonts w:ascii="Times New Roman" w:hAnsi="Times New Roman" w:cs="Times New Roman"/>
          <w:b/>
          <w:sz w:val="24"/>
          <w:szCs w:val="24"/>
        </w:rPr>
      </w:pPr>
    </w:p>
    <w:p w:rsidR="00521767" w:rsidRDefault="00521767" w:rsidP="000D426D">
      <w:pPr>
        <w:rPr>
          <w:rFonts w:ascii="Times New Roman" w:hAnsi="Times New Roman" w:cs="Times New Roman"/>
          <w:b/>
          <w:sz w:val="24"/>
          <w:szCs w:val="24"/>
        </w:rPr>
      </w:pPr>
    </w:p>
    <w:p w:rsidR="00521767" w:rsidRDefault="00521767" w:rsidP="000D426D">
      <w:pPr>
        <w:rPr>
          <w:rFonts w:ascii="Times New Roman" w:hAnsi="Times New Roman" w:cs="Times New Roman"/>
          <w:b/>
          <w:sz w:val="24"/>
          <w:szCs w:val="24"/>
        </w:rPr>
      </w:pPr>
    </w:p>
    <w:p w:rsidR="00521767" w:rsidRDefault="00521767" w:rsidP="000D426D">
      <w:pPr>
        <w:rPr>
          <w:rFonts w:ascii="Times New Roman" w:hAnsi="Times New Roman" w:cs="Times New Roman"/>
          <w:b/>
          <w:sz w:val="24"/>
          <w:szCs w:val="24"/>
        </w:rPr>
      </w:pPr>
    </w:p>
    <w:p w:rsidR="000479F9" w:rsidRDefault="000479F9" w:rsidP="000D426D">
      <w:pPr>
        <w:rPr>
          <w:rFonts w:ascii="Times New Roman" w:hAnsi="Times New Roman" w:cs="Times New Roman"/>
          <w:b/>
          <w:sz w:val="24"/>
          <w:szCs w:val="24"/>
        </w:rPr>
      </w:pPr>
    </w:p>
    <w:p w:rsidR="000479F9" w:rsidRDefault="000479F9" w:rsidP="000D426D">
      <w:pPr>
        <w:rPr>
          <w:rFonts w:ascii="Times New Roman" w:hAnsi="Times New Roman" w:cs="Times New Roman"/>
          <w:b/>
          <w:sz w:val="24"/>
          <w:szCs w:val="24"/>
        </w:rPr>
      </w:pPr>
    </w:p>
    <w:p w:rsidR="000479F9" w:rsidRDefault="000479F9" w:rsidP="000D426D">
      <w:pPr>
        <w:rPr>
          <w:rFonts w:ascii="Times New Roman" w:hAnsi="Times New Roman" w:cs="Times New Roman"/>
          <w:b/>
          <w:sz w:val="24"/>
          <w:szCs w:val="24"/>
        </w:rPr>
      </w:pPr>
    </w:p>
    <w:p w:rsidR="000479F9" w:rsidRDefault="000479F9" w:rsidP="000D426D">
      <w:pPr>
        <w:rPr>
          <w:rFonts w:ascii="Times New Roman" w:hAnsi="Times New Roman" w:cs="Times New Roman"/>
          <w:b/>
          <w:sz w:val="24"/>
          <w:szCs w:val="24"/>
        </w:rPr>
      </w:pPr>
    </w:p>
    <w:p w:rsidR="000479F9" w:rsidRDefault="000479F9" w:rsidP="000D426D">
      <w:pPr>
        <w:rPr>
          <w:rFonts w:ascii="Times New Roman" w:hAnsi="Times New Roman" w:cs="Times New Roman"/>
          <w:b/>
          <w:sz w:val="24"/>
          <w:szCs w:val="24"/>
        </w:rPr>
      </w:pPr>
    </w:p>
    <w:p w:rsidR="000479F9" w:rsidRDefault="000479F9" w:rsidP="000D426D">
      <w:pPr>
        <w:rPr>
          <w:rFonts w:ascii="Times New Roman" w:hAnsi="Times New Roman" w:cs="Times New Roman"/>
          <w:b/>
          <w:sz w:val="24"/>
          <w:szCs w:val="24"/>
        </w:rPr>
      </w:pPr>
    </w:p>
    <w:p w:rsidR="000479F9" w:rsidRDefault="000479F9" w:rsidP="000D426D">
      <w:pPr>
        <w:rPr>
          <w:rFonts w:ascii="Times New Roman" w:hAnsi="Times New Roman" w:cs="Times New Roman"/>
          <w:b/>
          <w:sz w:val="24"/>
          <w:szCs w:val="24"/>
        </w:rPr>
      </w:pPr>
    </w:p>
    <w:p w:rsidR="00C73D81" w:rsidRDefault="00C73D81" w:rsidP="00C73D81">
      <w:pPr>
        <w:rPr>
          <w:rFonts w:ascii="Times New Roman" w:hAnsi="Times New Roman" w:cs="Times New Roman"/>
          <w:b/>
          <w:sz w:val="24"/>
          <w:szCs w:val="24"/>
        </w:rPr>
      </w:pPr>
    </w:p>
    <w:p w:rsidR="001E1A44" w:rsidRDefault="001E1A44" w:rsidP="00C73D81">
      <w:pPr>
        <w:rPr>
          <w:rFonts w:ascii="Times New Roman" w:hAnsi="Times New Roman" w:cs="Times New Roman"/>
          <w:b/>
          <w:sz w:val="24"/>
          <w:szCs w:val="24"/>
        </w:rPr>
      </w:pPr>
    </w:p>
    <w:p w:rsidR="001E1A44" w:rsidRDefault="001E1A44" w:rsidP="00C73D81">
      <w:pPr>
        <w:rPr>
          <w:rFonts w:ascii="Times New Roman" w:hAnsi="Times New Roman" w:cs="Times New Roman"/>
          <w:b/>
          <w:sz w:val="24"/>
          <w:szCs w:val="24"/>
        </w:rPr>
      </w:pPr>
    </w:p>
    <w:p w:rsidR="00C66AE9" w:rsidRDefault="00C66AE9" w:rsidP="00C73D81">
      <w:pPr>
        <w:rPr>
          <w:rFonts w:ascii="Times New Roman" w:hAnsi="Times New Roman" w:cs="Times New Roman"/>
          <w:b/>
          <w:sz w:val="24"/>
          <w:szCs w:val="24"/>
        </w:rPr>
      </w:pPr>
    </w:p>
    <w:p w:rsidR="004550FD" w:rsidRDefault="004550FD" w:rsidP="00C73D81">
      <w:pPr>
        <w:rPr>
          <w:rFonts w:ascii="Times New Roman" w:hAnsi="Times New Roman" w:cs="Times New Roman"/>
          <w:b/>
          <w:sz w:val="24"/>
          <w:szCs w:val="24"/>
        </w:rPr>
      </w:pPr>
    </w:p>
    <w:p w:rsidR="004550FD" w:rsidRDefault="004550FD" w:rsidP="00C73D81">
      <w:pPr>
        <w:rPr>
          <w:rFonts w:ascii="Times New Roman" w:hAnsi="Times New Roman" w:cs="Times New Roman"/>
          <w:b/>
          <w:sz w:val="24"/>
          <w:szCs w:val="24"/>
        </w:rPr>
      </w:pPr>
    </w:p>
    <w:p w:rsidR="004550FD" w:rsidRDefault="004550FD" w:rsidP="00C73D81">
      <w:pPr>
        <w:rPr>
          <w:rFonts w:ascii="Times New Roman" w:hAnsi="Times New Roman" w:cs="Times New Roman"/>
          <w:b/>
          <w:sz w:val="24"/>
          <w:szCs w:val="24"/>
        </w:rPr>
      </w:pPr>
    </w:p>
    <w:p w:rsidR="004550FD" w:rsidRDefault="004550FD" w:rsidP="00C73D81">
      <w:pPr>
        <w:rPr>
          <w:rFonts w:ascii="Times New Roman" w:hAnsi="Times New Roman" w:cs="Times New Roman"/>
          <w:b/>
          <w:sz w:val="24"/>
          <w:szCs w:val="24"/>
        </w:rPr>
      </w:pPr>
    </w:p>
    <w:p w:rsidR="004550FD" w:rsidRDefault="004550FD" w:rsidP="00C73D81">
      <w:pPr>
        <w:rPr>
          <w:rFonts w:ascii="Times New Roman" w:hAnsi="Times New Roman" w:cs="Times New Roman"/>
          <w:b/>
          <w:sz w:val="24"/>
          <w:szCs w:val="24"/>
        </w:rPr>
      </w:pPr>
    </w:p>
    <w:p w:rsidR="004550FD" w:rsidRDefault="004550FD" w:rsidP="00C73D81">
      <w:pPr>
        <w:rPr>
          <w:rFonts w:ascii="Times New Roman" w:hAnsi="Times New Roman" w:cs="Times New Roman"/>
          <w:b/>
          <w:sz w:val="24"/>
          <w:szCs w:val="24"/>
        </w:rPr>
      </w:pPr>
    </w:p>
    <w:p w:rsidR="004550FD" w:rsidRDefault="004550FD" w:rsidP="00C73D81">
      <w:pPr>
        <w:rPr>
          <w:rFonts w:ascii="Times New Roman" w:hAnsi="Times New Roman" w:cs="Times New Roman"/>
          <w:b/>
          <w:sz w:val="24"/>
          <w:szCs w:val="24"/>
        </w:rPr>
      </w:pPr>
    </w:p>
    <w:p w:rsidR="004550FD" w:rsidRDefault="004550FD" w:rsidP="00C73D81">
      <w:pPr>
        <w:rPr>
          <w:rFonts w:ascii="Times New Roman" w:hAnsi="Times New Roman" w:cs="Times New Roman"/>
          <w:b/>
          <w:sz w:val="24"/>
          <w:szCs w:val="24"/>
        </w:rPr>
      </w:pPr>
    </w:p>
    <w:p w:rsidR="00C66AE9" w:rsidRDefault="00C66AE9" w:rsidP="00C73D81">
      <w:pPr>
        <w:rPr>
          <w:rFonts w:ascii="Times New Roman" w:hAnsi="Times New Roman" w:cs="Times New Roman"/>
          <w:b/>
          <w:sz w:val="24"/>
          <w:szCs w:val="24"/>
        </w:rPr>
      </w:pPr>
    </w:p>
    <w:p w:rsidR="001C50C5" w:rsidRDefault="001C50C5" w:rsidP="001C5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Докторанттың а</w:t>
      </w:r>
      <w:r w:rsidRPr="001C50C5">
        <w:rPr>
          <w:rFonts w:ascii="Times New Roman" w:hAnsi="Times New Roman" w:cs="Times New Roman"/>
          <w:b/>
          <w:sz w:val="28"/>
          <w:szCs w:val="28"/>
          <w:lang w:val="kk-KZ"/>
        </w:rPr>
        <w:t>ты-жөні</w:t>
      </w:r>
    </w:p>
    <w:p w:rsidR="00C73D81" w:rsidRPr="00C73D81" w:rsidRDefault="00C73D81" w:rsidP="00C73D8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3D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аттестаттау ісіндегі </w:t>
      </w:r>
    </w:p>
    <w:p w:rsidR="00C73D81" w:rsidRPr="00C73D81" w:rsidRDefault="00C73D81" w:rsidP="00C73D8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3D81">
        <w:rPr>
          <w:rFonts w:ascii="Times New Roman" w:hAnsi="Times New Roman" w:cs="Times New Roman"/>
          <w:b/>
          <w:sz w:val="28"/>
          <w:szCs w:val="28"/>
          <w:lang w:val="kk-KZ"/>
        </w:rPr>
        <w:t>ҚҰЖАТТАР ТІЗІМДЕМЕСІ</w:t>
      </w:r>
    </w:p>
    <w:tbl>
      <w:tblPr>
        <w:tblW w:w="10365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574"/>
        <w:gridCol w:w="7047"/>
        <w:gridCol w:w="1179"/>
        <w:gridCol w:w="1565"/>
      </w:tblGrid>
      <w:tr w:rsidR="00C73D81" w:rsidRPr="00C73D81" w:rsidTr="001E1A4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D81" w:rsidRPr="00C73D81" w:rsidRDefault="00C73D81" w:rsidP="00C73D81">
            <w:pPr>
              <w:pStyle w:val="bodytext"/>
              <w:snapToGrid w:val="0"/>
              <w:spacing w:before="0" w:after="0"/>
              <w:rPr>
                <w:b/>
                <w:sz w:val="28"/>
                <w:szCs w:val="28"/>
                <w:lang w:val="kk-KZ"/>
              </w:rPr>
            </w:pPr>
            <w:r w:rsidRPr="00C73D81">
              <w:rPr>
                <w:b/>
                <w:sz w:val="28"/>
                <w:szCs w:val="28"/>
                <w:lang w:val="kk-KZ"/>
              </w:rPr>
              <w:t>№</w:t>
            </w:r>
          </w:p>
          <w:p w:rsidR="00C73D81" w:rsidRPr="00C73D81" w:rsidRDefault="00C73D81" w:rsidP="00C73D81">
            <w:pPr>
              <w:pStyle w:val="bodytext"/>
              <w:spacing w:before="0" w:after="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3D81" w:rsidRPr="00C73D81" w:rsidRDefault="00C73D81" w:rsidP="00C73D81">
            <w:pPr>
              <w:pStyle w:val="bodytext"/>
              <w:tabs>
                <w:tab w:val="center" w:pos="2856"/>
                <w:tab w:val="left" w:pos="4725"/>
              </w:tabs>
              <w:snapToGrid w:val="0"/>
              <w:spacing w:before="0" w:after="0"/>
              <w:rPr>
                <w:b/>
                <w:sz w:val="28"/>
                <w:szCs w:val="28"/>
                <w:lang w:val="kk-KZ"/>
              </w:rPr>
            </w:pPr>
            <w:r w:rsidRPr="00C73D81">
              <w:rPr>
                <w:b/>
                <w:sz w:val="28"/>
                <w:szCs w:val="28"/>
                <w:lang w:val="kk-KZ"/>
              </w:rPr>
              <w:tab/>
              <w:t xml:space="preserve">Құжат атауы </w:t>
            </w:r>
            <w:r w:rsidRPr="00C73D81">
              <w:rPr>
                <w:b/>
                <w:sz w:val="28"/>
                <w:szCs w:val="28"/>
                <w:lang w:val="kk-KZ"/>
              </w:rPr>
              <w:tab/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3D81" w:rsidRPr="00C73D81" w:rsidRDefault="00C73D81" w:rsidP="00C73D81">
            <w:pPr>
              <w:pStyle w:val="bodytext"/>
              <w:snapToGrid w:val="0"/>
              <w:spacing w:before="0" w:after="0"/>
              <w:rPr>
                <w:b/>
                <w:sz w:val="28"/>
                <w:szCs w:val="28"/>
                <w:lang w:val="kk-KZ"/>
              </w:rPr>
            </w:pPr>
            <w:r w:rsidRPr="00C73D81">
              <w:rPr>
                <w:b/>
                <w:sz w:val="28"/>
                <w:szCs w:val="28"/>
                <w:lang w:val="kk-KZ"/>
              </w:rPr>
              <w:t>Бет саны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D81" w:rsidRPr="00C73D81" w:rsidRDefault="00C73D81" w:rsidP="00C73D81">
            <w:pPr>
              <w:pStyle w:val="bodytext"/>
              <w:snapToGrid w:val="0"/>
              <w:spacing w:before="0" w:after="0"/>
              <w:rPr>
                <w:b/>
                <w:sz w:val="28"/>
                <w:szCs w:val="28"/>
                <w:lang w:val="kk-KZ"/>
              </w:rPr>
            </w:pPr>
            <w:r w:rsidRPr="00C73D81">
              <w:rPr>
                <w:b/>
                <w:sz w:val="28"/>
                <w:szCs w:val="28"/>
                <w:lang w:val="kk-KZ"/>
              </w:rPr>
              <w:t>Беттері</w:t>
            </w:r>
          </w:p>
          <w:p w:rsidR="00C73D81" w:rsidRPr="00C73D81" w:rsidRDefault="00C73D81" w:rsidP="00C73D81">
            <w:pPr>
              <w:pStyle w:val="bodytext"/>
              <w:snapToGrid w:val="0"/>
              <w:spacing w:before="0" w:after="0"/>
              <w:rPr>
                <w:b/>
                <w:sz w:val="28"/>
                <w:szCs w:val="28"/>
                <w:lang w:val="kk-KZ"/>
              </w:rPr>
            </w:pPr>
            <w:r w:rsidRPr="00C73D81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C73D81">
              <w:rPr>
                <w:b/>
                <w:sz w:val="28"/>
                <w:szCs w:val="28"/>
                <w:u w:val="single"/>
                <w:lang w:val="kk-KZ"/>
              </w:rPr>
              <w:t xml:space="preserve">                                        </w:t>
            </w:r>
            <w:r w:rsidRPr="00C73D81"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C73D81" w:rsidRPr="00C73D81" w:rsidTr="001E1A4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D81" w:rsidRPr="00C73D81" w:rsidRDefault="00C73D81" w:rsidP="00C73D81">
            <w:pPr>
              <w:pStyle w:val="bodytext"/>
              <w:numPr>
                <w:ilvl w:val="0"/>
                <w:numId w:val="7"/>
              </w:numPr>
              <w:snapToGrid w:val="0"/>
              <w:spacing w:before="0" w:after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3D81" w:rsidRPr="00C73D81" w:rsidRDefault="00C73D81" w:rsidP="00C73D81">
            <w:pPr>
              <w:pStyle w:val="bodytext"/>
              <w:snapToGrid w:val="0"/>
              <w:spacing w:before="0" w:after="0"/>
              <w:rPr>
                <w:sz w:val="28"/>
                <w:szCs w:val="28"/>
                <w:lang w:val="kk-KZ"/>
              </w:rPr>
            </w:pPr>
            <w:r w:rsidRPr="00C73D81">
              <w:rPr>
                <w:sz w:val="28"/>
                <w:szCs w:val="28"/>
              </w:rPr>
              <w:t>А</w:t>
            </w:r>
            <w:r w:rsidRPr="00C73D81">
              <w:rPr>
                <w:sz w:val="28"/>
                <w:szCs w:val="28"/>
                <w:lang w:val="kk-KZ"/>
              </w:rPr>
              <w:t>ттестациялық ісіндегі құжаттар тізімі.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3D81" w:rsidRPr="00C73D81" w:rsidRDefault="00C73D81" w:rsidP="00C73D81">
            <w:pPr>
              <w:pStyle w:val="bodytext"/>
              <w:snapToGrid w:val="0"/>
              <w:spacing w:before="0" w:after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D81" w:rsidRPr="00C73D81" w:rsidRDefault="00C73D81" w:rsidP="00C73D81">
            <w:pPr>
              <w:pStyle w:val="bodytext"/>
              <w:snapToGrid w:val="0"/>
              <w:spacing w:before="0" w:after="0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C73D81" w:rsidRPr="007C121B" w:rsidTr="001E1A4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D81" w:rsidRPr="00C73D81" w:rsidRDefault="00C73D81" w:rsidP="00C73D81">
            <w:pPr>
              <w:pStyle w:val="bodytext"/>
              <w:numPr>
                <w:ilvl w:val="0"/>
                <w:numId w:val="7"/>
              </w:numPr>
              <w:snapToGrid w:val="0"/>
              <w:spacing w:before="0" w:after="0"/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3D81" w:rsidRPr="00C73D81" w:rsidRDefault="00C73D81" w:rsidP="00C73D81">
            <w:pPr>
              <w:pStyle w:val="bodytext"/>
              <w:snapToGrid w:val="0"/>
              <w:spacing w:before="0" w:after="0"/>
              <w:rPr>
                <w:color w:val="000000"/>
                <w:sz w:val="28"/>
                <w:szCs w:val="28"/>
                <w:lang w:val="kk-KZ"/>
              </w:rPr>
            </w:pPr>
            <w:r w:rsidRPr="00C73D81">
              <w:rPr>
                <w:color w:val="000000"/>
                <w:sz w:val="28"/>
                <w:szCs w:val="28"/>
                <w:lang w:val="kk-KZ"/>
              </w:rPr>
              <w:t>Электронды тасымалдағыштағы (</w:t>
            </w:r>
            <w:r w:rsidRPr="00C73D81">
              <w:rPr>
                <w:color w:val="000000"/>
                <w:sz w:val="28"/>
                <w:szCs w:val="28"/>
                <w:lang w:val="en-US"/>
              </w:rPr>
              <w:t>USB</w:t>
            </w:r>
            <w:r w:rsidRPr="00C73D81">
              <w:rPr>
                <w:color w:val="000000"/>
                <w:sz w:val="28"/>
                <w:szCs w:val="28"/>
                <w:lang w:val="kk-KZ"/>
              </w:rPr>
              <w:t>-дискте):</w:t>
            </w:r>
          </w:p>
          <w:p w:rsidR="00C73D81" w:rsidRPr="00C73D81" w:rsidRDefault="00C73D81" w:rsidP="00C73D81">
            <w:pPr>
              <w:pStyle w:val="bodytext"/>
              <w:numPr>
                <w:ilvl w:val="0"/>
                <w:numId w:val="8"/>
              </w:numPr>
              <w:snapToGrid w:val="0"/>
              <w:spacing w:before="0" w:after="0"/>
              <w:rPr>
                <w:color w:val="000000"/>
                <w:sz w:val="28"/>
                <w:szCs w:val="28"/>
                <w:lang w:val="kk-KZ"/>
              </w:rPr>
            </w:pPr>
            <w:r w:rsidRPr="00C73D81">
              <w:rPr>
                <w:color w:val="000000"/>
                <w:sz w:val="28"/>
                <w:szCs w:val="28"/>
                <w:lang w:val="kk-KZ"/>
              </w:rPr>
              <w:t xml:space="preserve">ілеспе қолдаухаты </w:t>
            </w:r>
            <w:r w:rsidRPr="00C73D81">
              <w:rPr>
                <w:rFonts w:eastAsia="DengXian"/>
                <w:bCs/>
                <w:lang w:val="kk-KZ" w:eastAsia="zh-CN"/>
              </w:rPr>
              <w:t>(PDF);</w:t>
            </w:r>
          </w:p>
          <w:p w:rsidR="00C73D81" w:rsidRPr="00C73D81" w:rsidRDefault="00C73D81" w:rsidP="00C73D81">
            <w:pPr>
              <w:pStyle w:val="bodytext"/>
              <w:numPr>
                <w:ilvl w:val="0"/>
                <w:numId w:val="8"/>
              </w:numPr>
              <w:snapToGrid w:val="0"/>
              <w:spacing w:before="0" w:after="0"/>
              <w:rPr>
                <w:color w:val="000000"/>
                <w:sz w:val="28"/>
                <w:szCs w:val="28"/>
                <w:lang w:val="kk-KZ"/>
              </w:rPr>
            </w:pPr>
            <w:r w:rsidRPr="00C73D81">
              <w:rPr>
                <w:color w:val="000000"/>
                <w:sz w:val="28"/>
                <w:szCs w:val="28"/>
                <w:lang w:val="kk-KZ"/>
              </w:rPr>
              <w:t xml:space="preserve">диссертация, үш тілдегі аңдатпасымен </w:t>
            </w:r>
            <w:r w:rsidRPr="00C73D81">
              <w:rPr>
                <w:rFonts w:eastAsia="DengXian"/>
                <w:bCs/>
                <w:lang w:val="kk-KZ" w:eastAsia="zh-CN"/>
              </w:rPr>
              <w:t>(PDF);</w:t>
            </w:r>
          </w:p>
          <w:p w:rsidR="00C73D81" w:rsidRPr="00C73D81" w:rsidRDefault="00C73D81" w:rsidP="00C73D81">
            <w:pPr>
              <w:pStyle w:val="bodytext"/>
              <w:numPr>
                <w:ilvl w:val="0"/>
                <w:numId w:val="8"/>
              </w:numPr>
              <w:snapToGrid w:val="0"/>
              <w:spacing w:before="0" w:after="0"/>
              <w:rPr>
                <w:color w:val="000000"/>
                <w:sz w:val="28"/>
                <w:szCs w:val="28"/>
                <w:lang w:val="kk-KZ"/>
              </w:rPr>
            </w:pPr>
            <w:r w:rsidRPr="00C73D81">
              <w:rPr>
                <w:sz w:val="28"/>
                <w:szCs w:val="28"/>
                <w:lang w:val="kk-KZ"/>
              </w:rPr>
              <w:t>д</w:t>
            </w:r>
            <w:r w:rsidRPr="00C73D81">
              <w:rPr>
                <w:color w:val="000000"/>
                <w:sz w:val="28"/>
                <w:szCs w:val="28"/>
                <w:lang w:val="kk-KZ"/>
              </w:rPr>
              <w:t xml:space="preserve">иссертация тақырыбы бойынша жарияланымдар тізімі мен көшірмелері </w:t>
            </w:r>
            <w:r w:rsidRPr="00C73D81">
              <w:rPr>
                <w:rFonts w:eastAsia="DengXian"/>
                <w:bCs/>
                <w:lang w:val="kk-KZ" w:eastAsia="zh-CN"/>
              </w:rPr>
              <w:t>(PDF</w:t>
            </w:r>
            <w:r w:rsidR="00C17157">
              <w:rPr>
                <w:rFonts w:eastAsia="DengXian"/>
                <w:bCs/>
                <w:lang w:val="kk-KZ" w:eastAsia="zh-CN"/>
              </w:rPr>
              <w:t>+</w:t>
            </w:r>
            <w:r w:rsidR="00C17157" w:rsidRPr="00C17157">
              <w:rPr>
                <w:rFonts w:eastAsia="DengXian"/>
                <w:bCs/>
                <w:lang w:val="kk-KZ" w:eastAsia="zh-CN"/>
              </w:rPr>
              <w:t xml:space="preserve"> WORD</w:t>
            </w:r>
            <w:r w:rsidRPr="00C73D81">
              <w:rPr>
                <w:rFonts w:eastAsia="DengXian"/>
                <w:bCs/>
                <w:lang w:val="kk-KZ" w:eastAsia="zh-CN"/>
              </w:rPr>
              <w:t>);</w:t>
            </w:r>
          </w:p>
          <w:p w:rsidR="00C73D81" w:rsidRPr="00C73D81" w:rsidRDefault="00C73D81" w:rsidP="00C73D81">
            <w:pPr>
              <w:pStyle w:val="bodytext"/>
              <w:numPr>
                <w:ilvl w:val="0"/>
                <w:numId w:val="8"/>
              </w:numPr>
              <w:snapToGrid w:val="0"/>
              <w:spacing w:before="0" w:after="0"/>
              <w:rPr>
                <w:color w:val="000000"/>
                <w:sz w:val="28"/>
                <w:szCs w:val="28"/>
                <w:lang w:val="kk-KZ"/>
              </w:rPr>
            </w:pPr>
            <w:r w:rsidRPr="00C73D81">
              <w:rPr>
                <w:color w:val="000000"/>
                <w:sz w:val="28"/>
                <w:szCs w:val="28"/>
                <w:lang w:val="kk-KZ"/>
              </w:rPr>
              <w:t xml:space="preserve">жеке басты куәландыратын құжаты </w:t>
            </w:r>
            <w:r w:rsidRPr="00C73D81">
              <w:rPr>
                <w:rFonts w:eastAsia="DengXian"/>
                <w:bCs/>
                <w:lang w:val="kk-KZ" w:eastAsia="zh-CN"/>
              </w:rPr>
              <w:t>(PDF)</w:t>
            </w:r>
            <w:r w:rsidRPr="00C73D81">
              <w:rPr>
                <w:color w:val="000000"/>
                <w:sz w:val="28"/>
                <w:szCs w:val="28"/>
                <w:lang w:val="kk-KZ"/>
              </w:rPr>
              <w:t>;</w:t>
            </w:r>
          </w:p>
          <w:p w:rsidR="00C73D81" w:rsidRPr="00C73D81" w:rsidRDefault="00C73D81" w:rsidP="00C73D81">
            <w:pPr>
              <w:pStyle w:val="bodytext"/>
              <w:numPr>
                <w:ilvl w:val="0"/>
                <w:numId w:val="8"/>
              </w:numPr>
              <w:snapToGrid w:val="0"/>
              <w:spacing w:before="0" w:after="0"/>
              <w:rPr>
                <w:color w:val="000000"/>
                <w:sz w:val="28"/>
                <w:szCs w:val="28"/>
                <w:lang w:val="kk-KZ"/>
              </w:rPr>
            </w:pPr>
            <w:r w:rsidRPr="00C73D81">
              <w:rPr>
                <w:color w:val="000000"/>
                <w:sz w:val="28"/>
                <w:szCs w:val="28"/>
                <w:lang w:val="kk-KZ"/>
              </w:rPr>
              <w:t xml:space="preserve">ҰМҒТСО-ның диссертацияның плагиатқа тексерілгені туралы анықтамасы </w:t>
            </w:r>
            <w:r w:rsidRPr="00C73D81">
              <w:rPr>
                <w:rFonts w:eastAsia="DengXian"/>
                <w:bCs/>
                <w:lang w:val="kk-KZ" w:eastAsia="zh-CN"/>
              </w:rPr>
              <w:t>(PDF)</w:t>
            </w:r>
            <w:r w:rsidRPr="00C73D81">
              <w:rPr>
                <w:color w:val="000000"/>
                <w:sz w:val="28"/>
                <w:szCs w:val="28"/>
                <w:lang w:val="kk-KZ"/>
              </w:rPr>
              <w:t>;</w:t>
            </w:r>
          </w:p>
          <w:p w:rsidR="00C73D81" w:rsidRPr="00C73D81" w:rsidRDefault="00C73D81" w:rsidP="00C73D81">
            <w:pPr>
              <w:pStyle w:val="bodytext"/>
              <w:numPr>
                <w:ilvl w:val="0"/>
                <w:numId w:val="8"/>
              </w:numPr>
              <w:snapToGrid w:val="0"/>
              <w:spacing w:before="0" w:after="0"/>
              <w:rPr>
                <w:color w:val="000000"/>
                <w:sz w:val="28"/>
                <w:szCs w:val="28"/>
                <w:lang w:val="kk-KZ"/>
              </w:rPr>
            </w:pPr>
            <w:r w:rsidRPr="00C73D81">
              <w:rPr>
                <w:color w:val="000000"/>
                <w:sz w:val="28"/>
                <w:szCs w:val="28"/>
                <w:lang w:val="kk-KZ"/>
              </w:rPr>
              <w:t xml:space="preserve">диссертациялық кеңес мүшелерінің келу парағы </w:t>
            </w:r>
            <w:r w:rsidRPr="00C73D81">
              <w:rPr>
                <w:rFonts w:eastAsia="DengXian"/>
                <w:bCs/>
                <w:lang w:val="kk-KZ" w:eastAsia="zh-CN"/>
              </w:rPr>
              <w:t>(PDF)</w:t>
            </w:r>
            <w:r w:rsidRPr="00C73D81">
              <w:rPr>
                <w:color w:val="000000"/>
                <w:sz w:val="28"/>
                <w:szCs w:val="28"/>
                <w:lang w:val="kk-KZ"/>
              </w:rPr>
              <w:t>;</w:t>
            </w:r>
          </w:p>
          <w:p w:rsidR="00C73D81" w:rsidRPr="00C73D81" w:rsidRDefault="00C73D81" w:rsidP="00C73D81">
            <w:pPr>
              <w:pStyle w:val="bodytext"/>
              <w:numPr>
                <w:ilvl w:val="0"/>
                <w:numId w:val="8"/>
              </w:numPr>
              <w:snapToGrid w:val="0"/>
              <w:spacing w:before="0" w:after="0"/>
              <w:rPr>
                <w:color w:val="000000"/>
                <w:sz w:val="28"/>
                <w:szCs w:val="28"/>
                <w:lang w:val="kk-KZ"/>
              </w:rPr>
            </w:pPr>
            <w:r w:rsidRPr="00C73D81">
              <w:rPr>
                <w:color w:val="000000"/>
                <w:sz w:val="28"/>
                <w:szCs w:val="28"/>
                <w:lang w:val="kk-KZ"/>
              </w:rPr>
              <w:t xml:space="preserve">докторантураның кәсіптік оқу бағдарламаларын меңгергені туралы транскрипті </w:t>
            </w:r>
            <w:r w:rsidRPr="00C73D81">
              <w:rPr>
                <w:rFonts w:eastAsia="DengXian"/>
                <w:bCs/>
                <w:lang w:val="kk-KZ" w:eastAsia="zh-CN"/>
              </w:rPr>
              <w:t>(PDF);</w:t>
            </w:r>
          </w:p>
          <w:p w:rsidR="00C73D81" w:rsidRPr="001E1A44" w:rsidRDefault="00C73D81" w:rsidP="00C73D81">
            <w:pPr>
              <w:pStyle w:val="bodytext"/>
              <w:numPr>
                <w:ilvl w:val="0"/>
                <w:numId w:val="8"/>
              </w:numPr>
              <w:snapToGrid w:val="0"/>
              <w:spacing w:before="0" w:after="0"/>
              <w:rPr>
                <w:color w:val="000000"/>
                <w:sz w:val="28"/>
                <w:szCs w:val="28"/>
                <w:lang w:val="kk-KZ"/>
              </w:rPr>
            </w:pPr>
            <w:r w:rsidRPr="00C73D81">
              <w:rPr>
                <w:color w:val="000000"/>
                <w:sz w:val="28"/>
                <w:szCs w:val="28"/>
                <w:lang w:val="kk-KZ"/>
              </w:rPr>
              <w:t xml:space="preserve">докторант туралы мәлімет </w:t>
            </w:r>
            <w:r w:rsidRPr="00C73D81">
              <w:rPr>
                <w:rFonts w:eastAsia="DengXian"/>
                <w:bCs/>
                <w:lang w:val="kk-KZ" w:eastAsia="zh-CN"/>
              </w:rPr>
              <w:t>(PDF).</w:t>
            </w:r>
          </w:p>
          <w:p w:rsidR="001E1A44" w:rsidRPr="00C73D81" w:rsidRDefault="001E1A44" w:rsidP="00C73D81">
            <w:pPr>
              <w:pStyle w:val="bodytext"/>
              <w:numPr>
                <w:ilvl w:val="0"/>
                <w:numId w:val="8"/>
              </w:numPr>
              <w:snapToGrid w:val="0"/>
              <w:spacing w:before="0" w:after="0"/>
              <w:rPr>
                <w:color w:val="000000"/>
                <w:sz w:val="28"/>
                <w:szCs w:val="28"/>
                <w:lang w:val="kk-KZ"/>
              </w:rPr>
            </w:pPr>
            <w:r w:rsidRPr="00C73D81">
              <w:rPr>
                <w:sz w:val="28"/>
                <w:szCs w:val="28"/>
                <w:lang w:val="kk-KZ"/>
              </w:rPr>
              <w:t>Диссертация қорғау бойынша диссертациялық кеңес мәжілісінің бейнежазбасы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3D81" w:rsidRPr="001E1A44" w:rsidRDefault="00C73D81" w:rsidP="00C73D81">
            <w:pPr>
              <w:pStyle w:val="bodytext"/>
              <w:snapToGrid w:val="0"/>
              <w:spacing w:before="0" w:after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D81" w:rsidRPr="001E1A44" w:rsidRDefault="00C73D81" w:rsidP="00C73D81">
            <w:pPr>
              <w:pStyle w:val="bodytext"/>
              <w:snapToGrid w:val="0"/>
              <w:spacing w:before="0" w:after="0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C73D81" w:rsidRPr="007C121B" w:rsidTr="001E1A4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D81" w:rsidRPr="00C73D81" w:rsidRDefault="00C73D81" w:rsidP="00C73D81">
            <w:pPr>
              <w:pStyle w:val="bodytext"/>
              <w:numPr>
                <w:ilvl w:val="0"/>
                <w:numId w:val="7"/>
              </w:numPr>
              <w:snapToGrid w:val="0"/>
              <w:spacing w:before="0" w:after="0"/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3D81" w:rsidRPr="001E1A44" w:rsidRDefault="001E1A44" w:rsidP="00C73D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1A4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Диссертация қорғау бойынша диссертаци</w:t>
            </w:r>
            <w:r w:rsidR="00C1715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ялық кеңес отырысының хаттамасы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3D81" w:rsidRPr="00C44302" w:rsidRDefault="00C73D81" w:rsidP="00C73D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D81" w:rsidRPr="00C44302" w:rsidRDefault="00C73D81" w:rsidP="00C73D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73D81" w:rsidRPr="00C73D81" w:rsidRDefault="00C73D81" w:rsidP="00C73D81">
      <w:pPr>
        <w:pStyle w:val="bodytext"/>
        <w:spacing w:before="0" w:after="0"/>
        <w:rPr>
          <w:b/>
          <w:sz w:val="28"/>
          <w:szCs w:val="28"/>
          <w:lang w:val="kk-KZ"/>
        </w:rPr>
      </w:pPr>
    </w:p>
    <w:p w:rsidR="00EA52A4" w:rsidRDefault="00EA52A4" w:rsidP="00C73D81">
      <w:pPr>
        <w:pStyle w:val="bodytext"/>
        <w:spacing w:before="0" w:after="0"/>
        <w:rPr>
          <w:b/>
          <w:sz w:val="28"/>
          <w:szCs w:val="28"/>
          <w:lang w:val="kk-KZ"/>
        </w:rPr>
      </w:pPr>
    </w:p>
    <w:p w:rsidR="00EA52A4" w:rsidRDefault="00EA52A4" w:rsidP="00C73D81">
      <w:pPr>
        <w:pStyle w:val="bodytext"/>
        <w:spacing w:before="0" w:after="0"/>
        <w:rPr>
          <w:b/>
          <w:sz w:val="28"/>
          <w:szCs w:val="28"/>
          <w:lang w:val="kk-KZ"/>
        </w:rPr>
      </w:pPr>
    </w:p>
    <w:p w:rsidR="00EA52A4" w:rsidRDefault="00EA52A4" w:rsidP="00C73D81">
      <w:pPr>
        <w:pStyle w:val="bodytext"/>
        <w:spacing w:before="0" w:after="0"/>
        <w:rPr>
          <w:b/>
          <w:sz w:val="28"/>
          <w:szCs w:val="28"/>
          <w:lang w:val="kk-KZ"/>
        </w:rPr>
      </w:pPr>
    </w:p>
    <w:p w:rsidR="00EA52A4" w:rsidRDefault="00EA52A4" w:rsidP="00C73D81">
      <w:pPr>
        <w:pStyle w:val="bodytext"/>
        <w:spacing w:before="0" w:after="0"/>
        <w:rPr>
          <w:b/>
          <w:sz w:val="28"/>
          <w:szCs w:val="28"/>
          <w:lang w:val="kk-KZ"/>
        </w:rPr>
      </w:pPr>
    </w:p>
    <w:p w:rsidR="00EA52A4" w:rsidRDefault="00EA52A4" w:rsidP="00C73D81">
      <w:pPr>
        <w:pStyle w:val="bodytext"/>
        <w:spacing w:before="0" w:after="0"/>
        <w:rPr>
          <w:b/>
          <w:sz w:val="28"/>
          <w:szCs w:val="28"/>
          <w:lang w:val="kk-KZ"/>
        </w:rPr>
      </w:pPr>
    </w:p>
    <w:p w:rsidR="00EA52A4" w:rsidRDefault="00EA52A4" w:rsidP="00C73D81">
      <w:pPr>
        <w:pStyle w:val="bodytext"/>
        <w:spacing w:before="0" w:after="0"/>
        <w:rPr>
          <w:b/>
          <w:sz w:val="28"/>
          <w:szCs w:val="28"/>
          <w:lang w:val="kk-KZ"/>
        </w:rPr>
      </w:pPr>
    </w:p>
    <w:p w:rsidR="00C73D81" w:rsidRPr="00C73D81" w:rsidRDefault="00C73D81" w:rsidP="00C73D81">
      <w:pPr>
        <w:pStyle w:val="bodytext"/>
        <w:spacing w:before="0" w:after="0"/>
        <w:rPr>
          <w:b/>
          <w:sz w:val="28"/>
          <w:szCs w:val="28"/>
          <w:lang w:val="kk-KZ"/>
        </w:rPr>
      </w:pPr>
      <w:r w:rsidRPr="00C73D81">
        <w:rPr>
          <w:b/>
          <w:sz w:val="28"/>
          <w:szCs w:val="28"/>
          <w:lang w:val="kk-KZ"/>
        </w:rPr>
        <w:t>Диссертациялық кеңестің</w:t>
      </w:r>
    </w:p>
    <w:p w:rsidR="00C73D81" w:rsidRPr="00C73D81" w:rsidRDefault="00C73D81" w:rsidP="00C73D81">
      <w:pPr>
        <w:pStyle w:val="bodytext"/>
        <w:spacing w:before="0" w:after="0"/>
        <w:rPr>
          <w:b/>
          <w:sz w:val="28"/>
          <w:szCs w:val="28"/>
          <w:lang w:val="kk-KZ"/>
        </w:rPr>
      </w:pPr>
      <w:r w:rsidRPr="00C73D81">
        <w:rPr>
          <w:b/>
          <w:sz w:val="28"/>
          <w:szCs w:val="28"/>
          <w:lang w:val="kk-KZ"/>
        </w:rPr>
        <w:t xml:space="preserve">ғалым хатшысы                                                                      </w:t>
      </w:r>
      <w:r w:rsidR="001E1A44">
        <w:rPr>
          <w:b/>
          <w:sz w:val="28"/>
          <w:szCs w:val="28"/>
          <w:lang w:val="kk-KZ"/>
        </w:rPr>
        <w:t>АТӘ</w:t>
      </w:r>
      <w:r w:rsidRPr="00C73D81">
        <w:rPr>
          <w:b/>
          <w:sz w:val="28"/>
          <w:szCs w:val="28"/>
          <w:lang w:val="kk-KZ"/>
        </w:rPr>
        <w:tab/>
      </w:r>
    </w:p>
    <w:p w:rsidR="00C73D81" w:rsidRPr="00C73D81" w:rsidRDefault="00C73D81" w:rsidP="00C73D81">
      <w:pPr>
        <w:pStyle w:val="bodytext"/>
        <w:spacing w:before="0" w:after="0"/>
        <w:rPr>
          <w:b/>
          <w:sz w:val="28"/>
          <w:szCs w:val="28"/>
          <w:lang w:val="kk-KZ"/>
        </w:rPr>
      </w:pPr>
    </w:p>
    <w:p w:rsidR="00C73D81" w:rsidRDefault="00C73D81" w:rsidP="00C73D81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C73D81" w:rsidRDefault="00C73D81" w:rsidP="00C73D81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C73D81" w:rsidRDefault="00C73D81" w:rsidP="00C73D81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8E7A53" w:rsidRPr="00C73D81" w:rsidRDefault="008E7A53" w:rsidP="00C73D81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C73D81" w:rsidRPr="00C73D81" w:rsidRDefault="00C73D81" w:rsidP="00C73D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C73D81">
        <w:rPr>
          <w:rFonts w:ascii="Times New Roman" w:hAnsi="Times New Roman" w:cs="Times New Roman"/>
          <w:b/>
          <w:sz w:val="32"/>
          <w:szCs w:val="28"/>
        </w:rPr>
        <w:lastRenderedPageBreak/>
        <w:t>О</w:t>
      </w:r>
      <w:r w:rsidRPr="00C73D81">
        <w:rPr>
          <w:rFonts w:ascii="Times New Roman" w:hAnsi="Times New Roman" w:cs="Times New Roman"/>
          <w:b/>
          <w:sz w:val="32"/>
          <w:szCs w:val="28"/>
          <w:lang w:val="kk-KZ"/>
        </w:rPr>
        <w:t>ПИСЬ ДОКУМЕНТОВ</w:t>
      </w:r>
    </w:p>
    <w:p w:rsidR="00C73D81" w:rsidRPr="00C73D81" w:rsidRDefault="00C73D81" w:rsidP="00C73D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C73D81">
        <w:rPr>
          <w:rFonts w:ascii="Times New Roman" w:hAnsi="Times New Roman" w:cs="Times New Roman"/>
          <w:b/>
          <w:sz w:val="32"/>
          <w:szCs w:val="28"/>
          <w:lang w:val="kk-KZ"/>
        </w:rPr>
        <w:t xml:space="preserve">аттестационного дела соискателя </w:t>
      </w:r>
    </w:p>
    <w:p w:rsidR="00C73D81" w:rsidRPr="00C73D81" w:rsidRDefault="00C73D81" w:rsidP="00C73D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C73D81">
        <w:rPr>
          <w:rFonts w:ascii="Times New Roman" w:hAnsi="Times New Roman" w:cs="Times New Roman"/>
          <w:b/>
          <w:sz w:val="32"/>
          <w:szCs w:val="28"/>
          <w:lang w:val="kk-KZ"/>
        </w:rPr>
        <w:t>ФИО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221"/>
        <w:gridCol w:w="1713"/>
        <w:gridCol w:w="1763"/>
      </w:tblGrid>
      <w:tr w:rsidR="00C73D81" w:rsidRPr="00C73D81" w:rsidTr="001E1A44">
        <w:trPr>
          <w:trHeight w:val="33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81" w:rsidRPr="00C73D81" w:rsidRDefault="00C73D81" w:rsidP="00C73D81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  <w:sz w:val="28"/>
              </w:rPr>
            </w:pPr>
            <w:r w:rsidRPr="00C73D81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81" w:rsidRPr="00C73D81" w:rsidRDefault="00C73D81" w:rsidP="00C73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3D81">
              <w:rPr>
                <w:rFonts w:ascii="Times New Roman" w:hAnsi="Times New Roman" w:cs="Times New Roman"/>
                <w:b/>
                <w:sz w:val="28"/>
              </w:rPr>
              <w:t>Наименование документов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81" w:rsidRPr="00C73D81" w:rsidRDefault="00C73D81" w:rsidP="00C73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3D81">
              <w:rPr>
                <w:rFonts w:ascii="Times New Roman" w:hAnsi="Times New Roman" w:cs="Times New Roman"/>
                <w:b/>
                <w:sz w:val="28"/>
              </w:rPr>
              <w:t>Количество страниц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81" w:rsidRPr="00C73D81" w:rsidRDefault="00C73D81" w:rsidP="00C73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3D81">
              <w:rPr>
                <w:rFonts w:ascii="Times New Roman" w:hAnsi="Times New Roman" w:cs="Times New Roman"/>
                <w:b/>
                <w:sz w:val="28"/>
              </w:rPr>
              <w:t>Страницы</w:t>
            </w:r>
          </w:p>
        </w:tc>
      </w:tr>
      <w:tr w:rsidR="00C73D81" w:rsidRPr="00C73D81" w:rsidTr="001E1A44">
        <w:trPr>
          <w:trHeight w:val="3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81" w:rsidRPr="00C73D81" w:rsidRDefault="00C73D81" w:rsidP="00C73D81">
            <w:pPr>
              <w:numPr>
                <w:ilvl w:val="0"/>
                <w:numId w:val="9"/>
              </w:numPr>
              <w:spacing w:after="0" w:line="240" w:lineRule="auto"/>
              <w:ind w:left="-2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81" w:rsidRPr="00C73D81" w:rsidRDefault="00C73D81" w:rsidP="00C73D8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 w:rsidRPr="00C73D81">
              <w:rPr>
                <w:rFonts w:ascii="Times New Roman" w:hAnsi="Times New Roman" w:cs="Times New Roman"/>
                <w:bCs/>
                <w:sz w:val="28"/>
              </w:rPr>
              <w:t xml:space="preserve">Опись документов, имеющихся в аттестационном деле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81" w:rsidRPr="00C73D81" w:rsidRDefault="00C73D81" w:rsidP="00C73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73D8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81" w:rsidRPr="00C73D81" w:rsidRDefault="00C73D81" w:rsidP="00C73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73D81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C73D81" w:rsidRPr="00C73D81" w:rsidTr="001E1A44">
        <w:trPr>
          <w:trHeight w:val="3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81" w:rsidRPr="00C73D81" w:rsidRDefault="00C73D81" w:rsidP="00C73D81">
            <w:pPr>
              <w:numPr>
                <w:ilvl w:val="0"/>
                <w:numId w:val="9"/>
              </w:numPr>
              <w:spacing w:after="0" w:line="240" w:lineRule="auto"/>
              <w:ind w:left="-2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81" w:rsidRPr="00C73D81" w:rsidRDefault="00C17157" w:rsidP="00C73D81">
            <w:pPr>
              <w:spacing w:after="0" w:line="240" w:lineRule="auto"/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>-накопитель</w:t>
            </w:r>
            <w:r w:rsidR="00C73D81" w:rsidRPr="00C73D81"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  <w:t>:</w:t>
            </w:r>
          </w:p>
          <w:p w:rsidR="00C73D81" w:rsidRPr="00C73D81" w:rsidRDefault="00C73D81" w:rsidP="00C73D81">
            <w:pPr>
              <w:numPr>
                <w:ilvl w:val="1"/>
                <w:numId w:val="9"/>
              </w:numPr>
              <w:spacing w:after="0" w:line="240" w:lineRule="auto"/>
              <w:ind w:left="729"/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</w:pPr>
            <w:r w:rsidRPr="00C73D81"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  <w:t>Сопроводительное письмо-ходатайство;</w:t>
            </w:r>
          </w:p>
          <w:p w:rsidR="00C73D81" w:rsidRPr="00C73D81" w:rsidRDefault="00C73D81" w:rsidP="00C73D81">
            <w:pPr>
              <w:numPr>
                <w:ilvl w:val="1"/>
                <w:numId w:val="9"/>
              </w:numPr>
              <w:spacing w:after="0" w:line="240" w:lineRule="auto"/>
              <w:ind w:left="729"/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</w:pPr>
            <w:r w:rsidRPr="00C73D81"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  <w:t>диссертация и аннотации на трёх языках (</w:t>
            </w:r>
            <w:r w:rsidRPr="00C73D81">
              <w:rPr>
                <w:rFonts w:ascii="Times New Roman" w:eastAsia="DengXian" w:hAnsi="Times New Roman" w:cs="Times New Roman"/>
                <w:bCs/>
                <w:sz w:val="28"/>
                <w:lang w:val="en-US" w:eastAsia="zh-CN"/>
              </w:rPr>
              <w:t>PDF</w:t>
            </w:r>
            <w:r w:rsidRPr="00C73D81"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  <w:t>);</w:t>
            </w:r>
          </w:p>
          <w:p w:rsidR="00C73D81" w:rsidRPr="00C73D81" w:rsidRDefault="00C73D81" w:rsidP="00C73D81">
            <w:pPr>
              <w:numPr>
                <w:ilvl w:val="1"/>
                <w:numId w:val="9"/>
              </w:numPr>
              <w:spacing w:after="0" w:line="240" w:lineRule="auto"/>
              <w:ind w:left="729"/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</w:pPr>
            <w:r w:rsidRPr="00C73D81"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  <w:t>список и копии научных публикаций по теме научной диссертации (</w:t>
            </w:r>
            <w:r w:rsidRPr="00C73D81">
              <w:rPr>
                <w:rFonts w:ascii="Times New Roman" w:eastAsia="DengXian" w:hAnsi="Times New Roman" w:cs="Times New Roman"/>
                <w:bCs/>
                <w:sz w:val="28"/>
                <w:lang w:val="en-US" w:eastAsia="zh-CN"/>
              </w:rPr>
              <w:t>PDF</w:t>
            </w:r>
            <w:r w:rsidR="00C17157" w:rsidRPr="00C17157">
              <w:rPr>
                <w:rFonts w:ascii="Times New Roman" w:eastAsia="DengXian" w:hAnsi="Times New Roman" w:cs="Times New Roman"/>
                <w:bCs/>
                <w:sz w:val="28"/>
                <w:szCs w:val="28"/>
                <w:lang w:eastAsia="zh-CN"/>
              </w:rPr>
              <w:t>+</w:t>
            </w:r>
            <w:r w:rsidR="00C17157" w:rsidRPr="00C17157">
              <w:rPr>
                <w:rFonts w:eastAsia="DengXian"/>
                <w:bCs/>
                <w:sz w:val="28"/>
                <w:szCs w:val="28"/>
                <w:lang w:val="kk-KZ" w:eastAsia="zh-CN"/>
              </w:rPr>
              <w:t xml:space="preserve"> </w:t>
            </w:r>
            <w:r w:rsidR="00C17157" w:rsidRPr="00C17157">
              <w:rPr>
                <w:rFonts w:ascii="Times New Roman" w:eastAsia="DengXian" w:hAnsi="Times New Roman" w:cs="Times New Roman"/>
                <w:bCs/>
                <w:sz w:val="28"/>
                <w:szCs w:val="28"/>
                <w:lang w:val="kk-KZ" w:eastAsia="zh-CN"/>
              </w:rPr>
              <w:t>WORD</w:t>
            </w:r>
            <w:r w:rsidRPr="00C17157">
              <w:rPr>
                <w:rFonts w:ascii="Times New Roman" w:eastAsia="DengXian" w:hAnsi="Times New Roman" w:cs="Times New Roman"/>
                <w:bCs/>
                <w:sz w:val="28"/>
                <w:szCs w:val="28"/>
                <w:lang w:eastAsia="zh-CN"/>
              </w:rPr>
              <w:t>);</w:t>
            </w:r>
          </w:p>
          <w:p w:rsidR="00C73D81" w:rsidRPr="00C73D81" w:rsidRDefault="00C73D81" w:rsidP="00C73D81">
            <w:pPr>
              <w:numPr>
                <w:ilvl w:val="1"/>
                <w:numId w:val="9"/>
              </w:numPr>
              <w:spacing w:after="0" w:line="240" w:lineRule="auto"/>
              <w:ind w:left="729"/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</w:pPr>
            <w:r w:rsidRPr="00C73D81"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  <w:t>документ, удостоверяющий личность</w:t>
            </w:r>
            <w:r w:rsidRPr="00C73D81">
              <w:rPr>
                <w:rFonts w:ascii="Times New Roman" w:eastAsia="DengXian" w:hAnsi="Times New Roman" w:cs="Times New Roman"/>
                <w:bCs/>
                <w:sz w:val="28"/>
                <w:lang w:val="en-US" w:eastAsia="zh-CN"/>
              </w:rPr>
              <w:t xml:space="preserve"> </w:t>
            </w:r>
            <w:r w:rsidRPr="00C73D81"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  <w:t>(</w:t>
            </w:r>
            <w:r w:rsidRPr="00C73D81">
              <w:rPr>
                <w:rFonts w:ascii="Times New Roman" w:eastAsia="DengXian" w:hAnsi="Times New Roman" w:cs="Times New Roman"/>
                <w:bCs/>
                <w:sz w:val="28"/>
                <w:lang w:val="en-US" w:eastAsia="zh-CN"/>
              </w:rPr>
              <w:t>PDF</w:t>
            </w:r>
            <w:r w:rsidRPr="00C73D81"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  <w:t>);</w:t>
            </w:r>
          </w:p>
          <w:p w:rsidR="00C73D81" w:rsidRPr="00C73D81" w:rsidRDefault="00C73D81" w:rsidP="00C73D81">
            <w:pPr>
              <w:numPr>
                <w:ilvl w:val="1"/>
                <w:numId w:val="9"/>
              </w:numPr>
              <w:spacing w:after="0" w:line="240" w:lineRule="auto"/>
              <w:ind w:left="729"/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</w:pPr>
            <w:r w:rsidRPr="00C73D81"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  <w:t xml:space="preserve">справка </w:t>
            </w:r>
            <w:r w:rsidR="00C17157" w:rsidRPr="00C17157">
              <w:rPr>
                <w:rFonts w:ascii="Times New Roman" w:hAnsi="Times New Roman" w:cs="Times New Roman"/>
                <w:sz w:val="28"/>
                <w:szCs w:val="28"/>
              </w:rPr>
              <w:t>Акционерно</w:t>
            </w:r>
            <w:r w:rsidR="00C1715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C17157" w:rsidRPr="00C17157">
              <w:rPr>
                <w:rFonts w:ascii="Times New Roman" w:hAnsi="Times New Roman" w:cs="Times New Roman"/>
                <w:sz w:val="28"/>
                <w:szCs w:val="28"/>
              </w:rPr>
              <w:t xml:space="preserve"> обществ</w:t>
            </w:r>
            <w:r w:rsidR="00C171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17157" w:rsidRPr="00C17157">
              <w:rPr>
                <w:rFonts w:ascii="Times New Roman" w:hAnsi="Times New Roman" w:cs="Times New Roman"/>
                <w:sz w:val="28"/>
                <w:szCs w:val="28"/>
              </w:rPr>
              <w:t xml:space="preserve"> «Национальный центр государственной научно-технической экспертизы» (далее - НЦГНТЭ)</w:t>
            </w:r>
            <w:r w:rsidRPr="00C17157">
              <w:rPr>
                <w:rFonts w:ascii="Times New Roman" w:eastAsia="DengXi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 w:rsidRPr="00C73D81"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  <w:t>о проверке диссертации на плагиат (</w:t>
            </w:r>
            <w:r w:rsidRPr="00C73D81">
              <w:rPr>
                <w:rFonts w:ascii="Times New Roman" w:eastAsia="DengXian" w:hAnsi="Times New Roman" w:cs="Times New Roman"/>
                <w:bCs/>
                <w:sz w:val="28"/>
                <w:lang w:val="en-US" w:eastAsia="zh-CN"/>
              </w:rPr>
              <w:t>PDF</w:t>
            </w:r>
            <w:r w:rsidRPr="00C73D81"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  <w:t>);</w:t>
            </w:r>
          </w:p>
          <w:p w:rsidR="00C73D81" w:rsidRPr="00C73D81" w:rsidRDefault="00C73D81" w:rsidP="00C73D81">
            <w:pPr>
              <w:numPr>
                <w:ilvl w:val="1"/>
                <w:numId w:val="9"/>
              </w:numPr>
              <w:spacing w:after="0" w:line="240" w:lineRule="auto"/>
              <w:ind w:left="729"/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</w:pPr>
            <w:r w:rsidRPr="00C73D81"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  <w:t>явочный лист членов диссертационного совета (</w:t>
            </w:r>
            <w:r w:rsidRPr="00C73D81">
              <w:rPr>
                <w:rFonts w:ascii="Times New Roman" w:eastAsia="DengXian" w:hAnsi="Times New Roman" w:cs="Times New Roman"/>
                <w:bCs/>
                <w:sz w:val="28"/>
                <w:lang w:val="en-US" w:eastAsia="zh-CN"/>
              </w:rPr>
              <w:t>PDF</w:t>
            </w:r>
            <w:r w:rsidRPr="00C73D81"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  <w:t>);</w:t>
            </w:r>
          </w:p>
          <w:p w:rsidR="00C73D81" w:rsidRPr="00C73D81" w:rsidRDefault="00C73D81" w:rsidP="00C73D81">
            <w:pPr>
              <w:numPr>
                <w:ilvl w:val="1"/>
                <w:numId w:val="9"/>
              </w:numPr>
              <w:spacing w:after="0" w:line="240" w:lineRule="auto"/>
              <w:ind w:left="729"/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</w:pPr>
            <w:proofErr w:type="spellStart"/>
            <w:r w:rsidRPr="00C73D81"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  <w:t>транскрипт</w:t>
            </w:r>
            <w:proofErr w:type="spellEnd"/>
            <w:r w:rsidRPr="00C73D81"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  <w:t xml:space="preserve"> об освоении профессиональной учебной программы докторантуры (</w:t>
            </w:r>
            <w:r w:rsidRPr="00C73D81">
              <w:rPr>
                <w:rFonts w:ascii="Times New Roman" w:eastAsia="DengXian" w:hAnsi="Times New Roman" w:cs="Times New Roman"/>
                <w:bCs/>
                <w:sz w:val="28"/>
                <w:lang w:val="en-US" w:eastAsia="zh-CN"/>
              </w:rPr>
              <w:t>PDF</w:t>
            </w:r>
            <w:r w:rsidRPr="00C73D81"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  <w:t>);</w:t>
            </w:r>
          </w:p>
          <w:p w:rsidR="00C73D81" w:rsidRDefault="00C73D81" w:rsidP="00C73D81">
            <w:pPr>
              <w:numPr>
                <w:ilvl w:val="1"/>
                <w:numId w:val="9"/>
              </w:numPr>
              <w:spacing w:after="0" w:line="240" w:lineRule="auto"/>
              <w:ind w:left="729"/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</w:pPr>
            <w:r w:rsidRPr="00C73D81"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  <w:t>сведения о докторанте (</w:t>
            </w:r>
            <w:r w:rsidRPr="00C73D81">
              <w:rPr>
                <w:rFonts w:ascii="Times New Roman" w:eastAsia="DengXian" w:hAnsi="Times New Roman" w:cs="Times New Roman"/>
                <w:bCs/>
                <w:sz w:val="28"/>
                <w:lang w:val="en-US" w:eastAsia="zh-CN"/>
              </w:rPr>
              <w:t>PDF</w:t>
            </w:r>
            <w:r w:rsidRPr="00C73D81"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  <w:t>).</w:t>
            </w:r>
          </w:p>
          <w:p w:rsidR="001E1A44" w:rsidRPr="00C73D81" w:rsidRDefault="001E1A44" w:rsidP="00C73D81">
            <w:pPr>
              <w:numPr>
                <w:ilvl w:val="1"/>
                <w:numId w:val="9"/>
              </w:numPr>
              <w:spacing w:after="0" w:line="240" w:lineRule="auto"/>
              <w:ind w:left="729"/>
              <w:rPr>
                <w:rFonts w:ascii="Times New Roman" w:eastAsia="DengXian" w:hAnsi="Times New Roman" w:cs="Times New Roman"/>
                <w:bCs/>
                <w:sz w:val="28"/>
                <w:lang w:eastAsia="zh-CN"/>
              </w:rPr>
            </w:pPr>
            <w:r w:rsidRPr="00C73D81">
              <w:rPr>
                <w:rFonts w:ascii="Times New Roman" w:hAnsi="Times New Roman" w:cs="Times New Roman"/>
                <w:sz w:val="28"/>
                <w:lang w:val="kk-KZ"/>
              </w:rPr>
              <w:t xml:space="preserve">Видеозапись  заседания диссертационного совета  по защите диссертации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81" w:rsidRPr="00C73D81" w:rsidRDefault="00C73D81" w:rsidP="00C7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81" w:rsidRPr="00C73D81" w:rsidRDefault="00C73D81" w:rsidP="00C73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3D81" w:rsidRPr="00C73D81" w:rsidTr="001E1A44">
        <w:trPr>
          <w:trHeight w:val="33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81" w:rsidRPr="00C73D81" w:rsidRDefault="00C73D81" w:rsidP="00C73D81">
            <w:pPr>
              <w:numPr>
                <w:ilvl w:val="0"/>
                <w:numId w:val="9"/>
              </w:numPr>
              <w:spacing w:after="0" w:line="240" w:lineRule="auto"/>
              <w:ind w:left="-2" w:firstLine="0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81" w:rsidRPr="00C73D81" w:rsidRDefault="001E1A44" w:rsidP="00C73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C73D81">
              <w:rPr>
                <w:rFonts w:ascii="Times New Roman" w:hAnsi="Times New Roman" w:cs="Times New Roman"/>
                <w:sz w:val="28"/>
                <w:lang w:val="kk-KZ"/>
              </w:rPr>
              <w:t>Протокол заседания диссертационного совета  по защите диссертации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81" w:rsidRPr="00C73D81" w:rsidRDefault="00C73D81" w:rsidP="00C73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81" w:rsidRPr="00C73D81" w:rsidRDefault="00C73D81" w:rsidP="00C73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C73D81" w:rsidRPr="00C73D81" w:rsidRDefault="00C73D81" w:rsidP="00C73D81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1E1A44" w:rsidRDefault="001E1A44" w:rsidP="001E1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73D81" w:rsidRPr="00C73D81" w:rsidRDefault="001E1A44" w:rsidP="001E1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</w:t>
      </w:r>
      <w:r w:rsidR="00C73D81" w:rsidRPr="00C73D81">
        <w:rPr>
          <w:rFonts w:ascii="Times New Roman" w:hAnsi="Times New Roman" w:cs="Times New Roman"/>
          <w:b/>
          <w:sz w:val="28"/>
        </w:rPr>
        <w:t xml:space="preserve">Ученый секретарь </w:t>
      </w:r>
    </w:p>
    <w:p w:rsidR="00C73D81" w:rsidRPr="00C73D81" w:rsidRDefault="00C73D81" w:rsidP="00C73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73D81">
        <w:rPr>
          <w:rFonts w:ascii="Times New Roman" w:hAnsi="Times New Roman" w:cs="Times New Roman"/>
          <w:b/>
          <w:sz w:val="28"/>
        </w:rPr>
        <w:t>диссертационного совета    ____________________    Ф.И.О.</w:t>
      </w:r>
    </w:p>
    <w:p w:rsidR="00C73D81" w:rsidRPr="00C73D81" w:rsidRDefault="00C73D81" w:rsidP="00C73D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66C" w:rsidRPr="00C73D81" w:rsidRDefault="001C666C" w:rsidP="001C666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73D81" w:rsidRDefault="00C73D81" w:rsidP="001C666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C50C5" w:rsidRDefault="001C50C5" w:rsidP="00327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Докторанттың а</w:t>
      </w:r>
      <w:r w:rsidRPr="001C50C5">
        <w:rPr>
          <w:rFonts w:ascii="Times New Roman" w:hAnsi="Times New Roman" w:cs="Times New Roman"/>
          <w:b/>
          <w:sz w:val="28"/>
          <w:szCs w:val="28"/>
          <w:lang w:val="kk-KZ"/>
        </w:rPr>
        <w:t>ты-жөні</w:t>
      </w:r>
    </w:p>
    <w:p w:rsidR="00C73D81" w:rsidRPr="000324BB" w:rsidRDefault="00C73D81" w:rsidP="00327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6E0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аттестациялық істегі құжаттар тізімдемесі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790"/>
        <w:gridCol w:w="6627"/>
        <w:gridCol w:w="1163"/>
        <w:gridCol w:w="1168"/>
      </w:tblGrid>
      <w:tr w:rsidR="00C73D81" w:rsidRPr="003279C7" w:rsidTr="00C73D81">
        <w:tc>
          <w:tcPr>
            <w:tcW w:w="790" w:type="dxa"/>
            <w:vAlign w:val="center"/>
          </w:tcPr>
          <w:p w:rsidR="00C73D81" w:rsidRPr="003279C7" w:rsidRDefault="00C73D81" w:rsidP="003279C7">
            <w:pPr>
              <w:jc w:val="center"/>
              <w:rPr>
                <w:rFonts w:ascii="Times New Roman" w:hAnsi="Times New Roman" w:cs="Times New Roman"/>
              </w:rPr>
            </w:pPr>
            <w:r w:rsidRPr="003279C7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6627" w:type="dxa"/>
            <w:vAlign w:val="center"/>
          </w:tcPr>
          <w:p w:rsidR="00C73D81" w:rsidRPr="003279C7" w:rsidRDefault="00C73D81" w:rsidP="003279C7">
            <w:pPr>
              <w:jc w:val="center"/>
              <w:rPr>
                <w:rFonts w:ascii="Times New Roman" w:hAnsi="Times New Roman" w:cs="Times New Roman"/>
              </w:rPr>
            </w:pPr>
            <w:r w:rsidRPr="003279C7">
              <w:rPr>
                <w:rFonts w:ascii="Times New Roman" w:hAnsi="Times New Roman" w:cs="Times New Roman"/>
                <w:lang w:val="kk-KZ"/>
              </w:rPr>
              <w:t>Құжаттар атауы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C73D81" w:rsidRPr="003279C7" w:rsidRDefault="00C73D81" w:rsidP="003279C7">
            <w:pPr>
              <w:jc w:val="center"/>
              <w:rPr>
                <w:rFonts w:ascii="Times New Roman" w:hAnsi="Times New Roman" w:cs="Times New Roman"/>
              </w:rPr>
            </w:pPr>
            <w:r w:rsidRPr="003279C7">
              <w:rPr>
                <w:rFonts w:ascii="Times New Roman" w:hAnsi="Times New Roman" w:cs="Times New Roman"/>
                <w:lang w:val="kk-KZ"/>
              </w:rPr>
              <w:t>Беттер саны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C73D81" w:rsidRPr="003279C7" w:rsidRDefault="00C73D81" w:rsidP="003279C7">
            <w:pPr>
              <w:jc w:val="center"/>
              <w:rPr>
                <w:rFonts w:ascii="Times New Roman" w:hAnsi="Times New Roman" w:cs="Times New Roman"/>
              </w:rPr>
            </w:pPr>
            <w:r w:rsidRPr="003279C7">
              <w:rPr>
                <w:rFonts w:ascii="Times New Roman" w:hAnsi="Times New Roman" w:cs="Times New Roman"/>
                <w:lang w:val="kk-KZ"/>
              </w:rPr>
              <w:t>Беттер</w:t>
            </w:r>
          </w:p>
        </w:tc>
      </w:tr>
      <w:tr w:rsidR="00C73D81" w:rsidRPr="003279C7" w:rsidTr="00C73D81">
        <w:tc>
          <w:tcPr>
            <w:tcW w:w="790" w:type="dxa"/>
          </w:tcPr>
          <w:p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:rsidR="00C73D81" w:rsidRPr="003279C7" w:rsidRDefault="00C73D81" w:rsidP="00C73D81">
            <w:pPr>
              <w:jc w:val="both"/>
              <w:rPr>
                <w:rFonts w:ascii="Times New Roman" w:hAnsi="Times New Roman" w:cs="Times New Roman"/>
              </w:rPr>
            </w:pPr>
            <w:r w:rsidRPr="003279C7">
              <w:rPr>
                <w:rFonts w:ascii="Times New Roman" w:hAnsi="Times New Roman" w:cs="Times New Roman"/>
                <w:lang w:val="kk-KZ"/>
              </w:rPr>
              <w:t>ІІ аттестациялық істегі құжаттар тізімдемесі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C73D81" w:rsidRPr="003279C7" w:rsidRDefault="00C73D81" w:rsidP="00C73D8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73D81" w:rsidRPr="003279C7" w:rsidTr="00C73D81">
        <w:tc>
          <w:tcPr>
            <w:tcW w:w="790" w:type="dxa"/>
          </w:tcPr>
          <w:p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:rsidR="00C73D81" w:rsidRPr="003279C7" w:rsidRDefault="00C73D81" w:rsidP="00C73D81">
            <w:pPr>
              <w:jc w:val="both"/>
              <w:rPr>
                <w:rFonts w:ascii="Times New Roman" w:hAnsi="Times New Roman" w:cs="Times New Roman"/>
              </w:rPr>
            </w:pPr>
            <w:r w:rsidRPr="003279C7">
              <w:rPr>
                <w:rFonts w:ascii="Times New Roman" w:hAnsi="Times New Roman" w:cs="Times New Roman"/>
                <w:lang w:val="kk-KZ"/>
              </w:rPr>
              <w:t>І аттестациялық істегі құжаттар тізімдемесі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C73D81" w:rsidRPr="003279C7" w:rsidRDefault="00C73D81" w:rsidP="00C73D8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73D81" w:rsidRPr="003279C7" w:rsidTr="00C73D81">
        <w:tc>
          <w:tcPr>
            <w:tcW w:w="790" w:type="dxa"/>
          </w:tcPr>
          <w:p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:rsidR="00C73D81" w:rsidRPr="003279C7" w:rsidRDefault="00C73D81" w:rsidP="00C73D81">
            <w:pPr>
              <w:jc w:val="both"/>
              <w:rPr>
                <w:rFonts w:ascii="Times New Roman" w:hAnsi="Times New Roman" w:cs="Times New Roman"/>
              </w:rPr>
            </w:pPr>
            <w:r w:rsidRPr="003279C7">
              <w:rPr>
                <w:rFonts w:ascii="Times New Roman" w:hAnsi="Times New Roman" w:cs="Times New Roman"/>
                <w:noProof/>
                <w:lang w:val="kk-KZ"/>
              </w:rPr>
              <w:t>ҚР Ғ</w:t>
            </w:r>
            <w:r w:rsidR="002C7BA3" w:rsidRPr="003279C7">
              <w:rPr>
                <w:rFonts w:ascii="Times New Roman" w:hAnsi="Times New Roman" w:cs="Times New Roman"/>
                <w:noProof/>
                <w:lang w:val="kk-KZ"/>
              </w:rPr>
              <w:t>ЖБ</w:t>
            </w:r>
            <w:r w:rsidRPr="003279C7">
              <w:rPr>
                <w:rFonts w:ascii="Times New Roman" w:hAnsi="Times New Roman" w:cs="Times New Roman"/>
                <w:noProof/>
                <w:lang w:val="kk-KZ"/>
              </w:rPr>
              <w:t xml:space="preserve">М білім және ғылым саласы бойынша бақылау комитетіне диссертациялық кеңес құрылған </w:t>
            </w:r>
            <w:r w:rsidR="00C66AE9" w:rsidRPr="00C66AE9">
              <w:rPr>
                <w:rFonts w:ascii="Times New Roman" w:hAnsi="Times New Roman" w:cs="Times New Roman"/>
                <w:noProof/>
                <w:lang w:val="kk-KZ"/>
              </w:rPr>
              <w:t>ЖЖОКБҰ</w:t>
            </w:r>
            <w:r w:rsidRPr="003279C7">
              <w:rPr>
                <w:rFonts w:ascii="Times New Roman" w:hAnsi="Times New Roman" w:cs="Times New Roman"/>
                <w:noProof/>
                <w:lang w:val="kk-KZ"/>
              </w:rPr>
              <w:t xml:space="preserve"> бланкісінде ди</w:t>
            </w:r>
            <w:r w:rsidR="002C7BA3" w:rsidRPr="003279C7">
              <w:rPr>
                <w:rFonts w:ascii="Times New Roman" w:hAnsi="Times New Roman" w:cs="Times New Roman"/>
                <w:noProof/>
                <w:lang w:val="kk-KZ"/>
              </w:rPr>
              <w:t>с</w:t>
            </w:r>
            <w:r w:rsidRPr="003279C7">
              <w:rPr>
                <w:rFonts w:ascii="Times New Roman" w:hAnsi="Times New Roman" w:cs="Times New Roman"/>
                <w:noProof/>
                <w:lang w:val="kk-KZ"/>
              </w:rPr>
              <w:t xml:space="preserve">сертациялық кеңес төрағасы қол қойған, </w:t>
            </w:r>
            <w:r w:rsidR="00C17157" w:rsidRPr="00C17157">
              <w:rPr>
                <w:rFonts w:ascii="Times New Roman" w:hAnsi="Times New Roman" w:cs="Times New Roman"/>
                <w:noProof/>
                <w:lang w:val="kk-KZ"/>
              </w:rPr>
              <w:t>ҰМҒТСО</w:t>
            </w:r>
            <w:r w:rsidRPr="003279C7">
              <w:rPr>
                <w:rFonts w:ascii="Times New Roman" w:hAnsi="Times New Roman" w:cs="Times New Roman"/>
                <w:noProof/>
                <w:lang w:val="kk-KZ"/>
              </w:rPr>
              <w:t xml:space="preserve"> жіберген уақыты көрсетілген ілеспе қолдаухат көшірмесі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C73D81" w:rsidRPr="003279C7" w:rsidRDefault="00C73D81" w:rsidP="00C73D8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73D81" w:rsidRPr="003279C7" w:rsidTr="00C73D81">
        <w:tc>
          <w:tcPr>
            <w:tcW w:w="790" w:type="dxa"/>
          </w:tcPr>
          <w:p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:rsidR="00C73D81" w:rsidRPr="003279C7" w:rsidRDefault="00C73D81" w:rsidP="00C73D8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79C7">
              <w:rPr>
                <w:rFonts w:ascii="Times New Roman" w:hAnsi="Times New Roman" w:cs="Times New Roman"/>
                <w:lang w:val="kk-KZ"/>
              </w:rPr>
              <w:t>Қатты мұқабада берілген д</w:t>
            </w:r>
            <w:proofErr w:type="spellStart"/>
            <w:r w:rsidRPr="003279C7">
              <w:rPr>
                <w:rFonts w:ascii="Times New Roman" w:hAnsi="Times New Roman" w:cs="Times New Roman"/>
              </w:rPr>
              <w:t>иссертация</w:t>
            </w:r>
            <w:proofErr w:type="spellEnd"/>
            <w:r w:rsidRPr="003279C7">
              <w:rPr>
                <w:rFonts w:ascii="Times New Roman" w:hAnsi="Times New Roman" w:cs="Times New Roman"/>
                <w:lang w:val="kk-KZ"/>
              </w:rPr>
              <w:t xml:space="preserve"> жұмысы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73D81" w:rsidRPr="003279C7" w:rsidRDefault="00C73D81" w:rsidP="00C73D8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C73D81" w:rsidRPr="003279C7" w:rsidRDefault="00C73D81" w:rsidP="00C73D8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73D81" w:rsidRPr="003279C7" w:rsidTr="00C73D81">
        <w:tc>
          <w:tcPr>
            <w:tcW w:w="790" w:type="dxa"/>
          </w:tcPr>
          <w:p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:rsidR="00C73D81" w:rsidRPr="003279C7" w:rsidRDefault="000C2EAC" w:rsidP="00C73D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Ғ</w:t>
            </w:r>
            <w:r w:rsidR="00C73D81" w:rsidRPr="003279C7">
              <w:rPr>
                <w:rFonts w:ascii="Times New Roman" w:hAnsi="Times New Roman" w:cs="Times New Roman"/>
                <w:lang w:val="kk-KZ"/>
              </w:rPr>
              <w:t>ылыми еңбектері тізімі мен ғылыми жарияланымдарының көшірмелері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</w:tr>
      <w:tr w:rsidR="00C73D81" w:rsidRPr="003279C7" w:rsidTr="00C73D81">
        <w:tc>
          <w:tcPr>
            <w:tcW w:w="790" w:type="dxa"/>
          </w:tcPr>
          <w:p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:rsidR="00C73D81" w:rsidRPr="003279C7" w:rsidRDefault="00C73D81" w:rsidP="00C73D8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79C7">
              <w:rPr>
                <w:rFonts w:ascii="Times New Roman" w:hAnsi="Times New Roman" w:cs="Times New Roman"/>
                <w:lang w:val="kk-KZ"/>
              </w:rPr>
              <w:t xml:space="preserve">Ұлттық ғылыми-техникалық ақпарат орталығының диссертацияны </w:t>
            </w:r>
            <w:r w:rsidRPr="003279C7">
              <w:rPr>
                <w:rFonts w:ascii="Times New Roman" w:hAnsi="Times New Roman" w:cs="Times New Roman"/>
              </w:rPr>
              <w:t>«</w:t>
            </w:r>
            <w:proofErr w:type="spellStart"/>
            <w:r w:rsidRPr="003279C7">
              <w:rPr>
                <w:rFonts w:ascii="Times New Roman" w:hAnsi="Times New Roman" w:cs="Times New Roman"/>
              </w:rPr>
              <w:t>Антиплагиат</w:t>
            </w:r>
            <w:proofErr w:type="spellEnd"/>
            <w:r w:rsidRPr="003279C7">
              <w:rPr>
                <w:rFonts w:ascii="Times New Roman" w:hAnsi="Times New Roman" w:cs="Times New Roman"/>
              </w:rPr>
              <w:t>»</w:t>
            </w:r>
            <w:r w:rsidRPr="003279C7">
              <w:rPr>
                <w:rFonts w:ascii="Times New Roman" w:hAnsi="Times New Roman" w:cs="Times New Roman"/>
                <w:lang w:val="kk-KZ"/>
              </w:rPr>
              <w:t xml:space="preserve"> жүйесі бойынша диссертация қорымен сәйкестігін айқындау жөніндегі анықтамасы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</w:tr>
      <w:tr w:rsidR="00C73D81" w:rsidRPr="003279C7" w:rsidTr="00C73D81">
        <w:tc>
          <w:tcPr>
            <w:tcW w:w="790" w:type="dxa"/>
          </w:tcPr>
          <w:p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:rsidR="00C73D81" w:rsidRPr="003279C7" w:rsidRDefault="00C73D81" w:rsidP="00C73D81">
            <w:pPr>
              <w:jc w:val="both"/>
              <w:rPr>
                <w:rFonts w:ascii="Times New Roman" w:hAnsi="Times New Roman" w:cs="Times New Roman"/>
              </w:rPr>
            </w:pPr>
            <w:r w:rsidRPr="003279C7">
              <w:rPr>
                <w:rFonts w:ascii="Times New Roman" w:hAnsi="Times New Roman" w:cs="Times New Roman"/>
                <w:lang w:val="kk-KZ"/>
              </w:rPr>
              <w:t>Ғылыми кеңесшілерінің пікірлері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73D81" w:rsidRPr="003279C7" w:rsidRDefault="00C73D81" w:rsidP="00C73D8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C73D81" w:rsidRPr="003279C7" w:rsidRDefault="00C73D81" w:rsidP="00C73D8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73D81" w:rsidRPr="003279C7" w:rsidTr="00C73D81">
        <w:tc>
          <w:tcPr>
            <w:tcW w:w="790" w:type="dxa"/>
          </w:tcPr>
          <w:p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:rsidR="00C73D81" w:rsidRPr="003279C7" w:rsidRDefault="00C73D81" w:rsidP="00C73D81">
            <w:pPr>
              <w:jc w:val="both"/>
              <w:rPr>
                <w:rFonts w:ascii="Times New Roman" w:hAnsi="Times New Roman" w:cs="Times New Roman"/>
              </w:rPr>
            </w:pPr>
            <w:r w:rsidRPr="003279C7">
              <w:rPr>
                <w:rFonts w:ascii="Times New Roman" w:hAnsi="Times New Roman" w:cs="Times New Roman"/>
              </w:rPr>
              <w:t>2 (</w:t>
            </w:r>
            <w:r w:rsidRPr="003279C7">
              <w:rPr>
                <w:rFonts w:ascii="Times New Roman" w:hAnsi="Times New Roman" w:cs="Times New Roman"/>
                <w:lang w:val="kk-KZ"/>
              </w:rPr>
              <w:t>екі</w:t>
            </w:r>
            <w:r w:rsidRPr="003279C7">
              <w:rPr>
                <w:rFonts w:ascii="Times New Roman" w:hAnsi="Times New Roman" w:cs="Times New Roman"/>
              </w:rPr>
              <w:t>)</w:t>
            </w:r>
            <w:r w:rsidRPr="003279C7">
              <w:rPr>
                <w:rFonts w:ascii="Times New Roman" w:hAnsi="Times New Roman" w:cs="Times New Roman"/>
                <w:lang w:val="kk-KZ"/>
              </w:rPr>
              <w:t xml:space="preserve"> ресми пікір берушілердің пікірі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73D81" w:rsidRPr="000C2EAC" w:rsidRDefault="00C73D81" w:rsidP="00C73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C73D81" w:rsidRPr="000C2EAC" w:rsidRDefault="00C73D81" w:rsidP="00C73D81">
            <w:pPr>
              <w:rPr>
                <w:rFonts w:ascii="Times New Roman" w:hAnsi="Times New Roman" w:cs="Times New Roman"/>
              </w:rPr>
            </w:pPr>
          </w:p>
        </w:tc>
      </w:tr>
      <w:tr w:rsidR="00C73D81" w:rsidRPr="003279C7" w:rsidTr="00C73D81">
        <w:tc>
          <w:tcPr>
            <w:tcW w:w="790" w:type="dxa"/>
          </w:tcPr>
          <w:p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:rsidR="00C73D81" w:rsidRPr="003279C7" w:rsidRDefault="00C73D81" w:rsidP="00C73D81">
            <w:pPr>
              <w:jc w:val="both"/>
              <w:rPr>
                <w:rFonts w:ascii="Times New Roman" w:hAnsi="Times New Roman" w:cs="Times New Roman"/>
              </w:rPr>
            </w:pPr>
            <w:r w:rsidRPr="003279C7">
              <w:rPr>
                <w:rFonts w:ascii="Times New Roman" w:hAnsi="Times New Roman" w:cs="Times New Roman"/>
                <w:lang w:val="kk-KZ"/>
              </w:rPr>
              <w:t>Диссертациялық кеңес мүшелерінің қатысу парағы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73D81" w:rsidRPr="000C2EAC" w:rsidRDefault="00C73D81" w:rsidP="00C73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C73D81" w:rsidRPr="000C2EAC" w:rsidRDefault="00C73D81" w:rsidP="00C73D81">
            <w:pPr>
              <w:rPr>
                <w:rFonts w:ascii="Times New Roman" w:hAnsi="Times New Roman" w:cs="Times New Roman"/>
              </w:rPr>
            </w:pPr>
          </w:p>
        </w:tc>
      </w:tr>
      <w:tr w:rsidR="00C73D81" w:rsidRPr="003279C7" w:rsidTr="00C73D81">
        <w:tc>
          <w:tcPr>
            <w:tcW w:w="790" w:type="dxa"/>
          </w:tcPr>
          <w:p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:rsidR="00C73D81" w:rsidRPr="003279C7" w:rsidRDefault="002C7BA3" w:rsidP="00C73D81">
            <w:pPr>
              <w:jc w:val="both"/>
              <w:rPr>
                <w:rFonts w:ascii="Times New Roman" w:hAnsi="Times New Roman" w:cs="Times New Roman"/>
              </w:rPr>
            </w:pPr>
            <w:r w:rsidRPr="003279C7">
              <w:rPr>
                <w:rFonts w:ascii="Times New Roman" w:hAnsi="Times New Roman" w:cs="Times New Roman"/>
                <w:color w:val="000000"/>
                <w:lang w:val="kk-KZ"/>
              </w:rPr>
              <w:t>Диссертация қорғау бойынша диссертациялық кеңес отырысының хаттамасы.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</w:tr>
      <w:tr w:rsidR="00C73D81" w:rsidRPr="003279C7" w:rsidTr="00C73D81">
        <w:tc>
          <w:tcPr>
            <w:tcW w:w="790" w:type="dxa"/>
          </w:tcPr>
          <w:p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:rsidR="00C73D81" w:rsidRPr="003279C7" w:rsidRDefault="00C66AE9" w:rsidP="00C73D81">
            <w:pPr>
              <w:jc w:val="both"/>
              <w:rPr>
                <w:rFonts w:ascii="Times New Roman" w:hAnsi="Times New Roman" w:cs="Times New Roman"/>
              </w:rPr>
            </w:pPr>
            <w:r w:rsidRPr="003279C7">
              <w:rPr>
                <w:rFonts w:ascii="Times New Roman" w:hAnsi="Times New Roman" w:cs="Times New Roman"/>
                <w:lang w:val="kk-KZ"/>
              </w:rPr>
              <w:t>Д</w:t>
            </w:r>
            <w:r w:rsidR="00C73D81" w:rsidRPr="003279C7">
              <w:rPr>
                <w:rFonts w:ascii="Times New Roman" w:hAnsi="Times New Roman" w:cs="Times New Roman"/>
                <w:lang w:val="kk-KZ"/>
              </w:rPr>
              <w:t xml:space="preserve">иссертация қорғауы бойынша диссертациялық кеңестің отырысының бейнежазбасы </w:t>
            </w:r>
            <w:r w:rsidR="00C17157">
              <w:rPr>
                <w:rFonts w:ascii="Times New Roman" w:hAnsi="Times New Roman" w:cs="Times New Roman"/>
              </w:rPr>
              <w:t>(</w:t>
            </w:r>
            <w:proofErr w:type="spellStart"/>
            <w:r w:rsidR="00C17157">
              <w:rPr>
                <w:rFonts w:ascii="Times New Roman" w:hAnsi="Times New Roman" w:cs="Times New Roman"/>
              </w:rPr>
              <w:t>флеш</w:t>
            </w:r>
            <w:proofErr w:type="spellEnd"/>
            <w:r w:rsidR="00C17157">
              <w:rPr>
                <w:rFonts w:ascii="Times New Roman" w:hAnsi="Times New Roman" w:cs="Times New Roman"/>
              </w:rPr>
              <w:t>-накопитель</w:t>
            </w:r>
            <w:r w:rsidR="00C73D81" w:rsidRPr="003279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</w:tr>
      <w:tr w:rsidR="00C73D81" w:rsidRPr="003279C7" w:rsidTr="00C73D81">
        <w:tc>
          <w:tcPr>
            <w:tcW w:w="790" w:type="dxa"/>
          </w:tcPr>
          <w:p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:rsidR="00C73D81" w:rsidRPr="003279C7" w:rsidRDefault="00C73D81" w:rsidP="00C73D81">
            <w:pPr>
              <w:jc w:val="both"/>
              <w:rPr>
                <w:rFonts w:ascii="Times New Roman" w:hAnsi="Times New Roman" w:cs="Times New Roman"/>
              </w:rPr>
            </w:pPr>
            <w:r w:rsidRPr="003279C7">
              <w:rPr>
                <w:rFonts w:ascii="Times New Roman" w:hAnsi="Times New Roman" w:cs="Times New Roman"/>
                <w:lang w:val="kk-KZ"/>
              </w:rPr>
              <w:t xml:space="preserve">Жоғарғы білім және жоғарғы оқу орнынан кейінгі білімі туралы дипломдарының көшірмелері және олардың қосымшалары </w:t>
            </w:r>
            <w:r w:rsidRPr="003279C7">
              <w:rPr>
                <w:rFonts w:ascii="Times New Roman" w:hAnsi="Times New Roman" w:cs="Times New Roman"/>
              </w:rPr>
              <w:t>(</w:t>
            </w:r>
            <w:proofErr w:type="spellStart"/>
            <w:r w:rsidRPr="003279C7">
              <w:rPr>
                <w:rFonts w:ascii="Times New Roman" w:hAnsi="Times New Roman" w:cs="Times New Roman"/>
              </w:rPr>
              <w:t>транскрипт</w:t>
            </w:r>
            <w:proofErr w:type="spellEnd"/>
            <w:r w:rsidRPr="003279C7">
              <w:rPr>
                <w:rFonts w:ascii="Times New Roman" w:hAnsi="Times New Roman" w:cs="Times New Roman"/>
                <w:lang w:val="kk-KZ"/>
              </w:rPr>
              <w:t xml:space="preserve"> көшірмесі</w:t>
            </w:r>
            <w:r w:rsidRPr="003279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73D81" w:rsidRPr="000C2EAC" w:rsidRDefault="00C73D81" w:rsidP="00C73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C73D81" w:rsidRPr="000C2EAC" w:rsidRDefault="00C73D81" w:rsidP="00C73D81">
            <w:pPr>
              <w:rPr>
                <w:rFonts w:ascii="Times New Roman" w:hAnsi="Times New Roman" w:cs="Times New Roman"/>
              </w:rPr>
            </w:pPr>
          </w:p>
        </w:tc>
      </w:tr>
      <w:tr w:rsidR="00C73D81" w:rsidRPr="003279C7" w:rsidTr="00C73D81">
        <w:tc>
          <w:tcPr>
            <w:tcW w:w="790" w:type="dxa"/>
          </w:tcPr>
          <w:p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:rsidR="00C73D81" w:rsidRPr="003279C7" w:rsidRDefault="00C66AE9" w:rsidP="00C73D81">
            <w:pPr>
              <w:jc w:val="both"/>
              <w:rPr>
                <w:rFonts w:ascii="Times New Roman" w:hAnsi="Times New Roman" w:cs="Times New Roman"/>
              </w:rPr>
            </w:pPr>
            <w:r w:rsidRPr="003279C7">
              <w:rPr>
                <w:rFonts w:ascii="Times New Roman" w:hAnsi="Times New Roman" w:cs="Times New Roman"/>
                <w:lang w:val="kk-KZ"/>
              </w:rPr>
              <w:t>Д</w:t>
            </w:r>
            <w:r w:rsidR="00C73D81" w:rsidRPr="003279C7">
              <w:rPr>
                <w:rFonts w:ascii="Times New Roman" w:hAnsi="Times New Roman" w:cs="Times New Roman"/>
                <w:lang w:val="kk-KZ"/>
              </w:rPr>
              <w:t>окторантураның кәсіби оқу бағдарламаларын меңгергені туралы транскрипт көшірмесі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</w:tr>
      <w:tr w:rsidR="00C73D81" w:rsidRPr="003279C7" w:rsidTr="00C73D81">
        <w:tc>
          <w:tcPr>
            <w:tcW w:w="790" w:type="dxa"/>
          </w:tcPr>
          <w:p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:rsidR="00C73D81" w:rsidRPr="003279C7" w:rsidRDefault="00C66AE9" w:rsidP="00C73D81">
            <w:pPr>
              <w:jc w:val="both"/>
              <w:rPr>
                <w:rFonts w:ascii="Times New Roman" w:hAnsi="Times New Roman" w:cs="Times New Roman"/>
              </w:rPr>
            </w:pPr>
            <w:r w:rsidRPr="003279C7">
              <w:rPr>
                <w:rFonts w:ascii="Times New Roman" w:hAnsi="Times New Roman" w:cs="Times New Roman"/>
                <w:color w:val="000000"/>
                <w:lang w:val="kk-KZ"/>
              </w:rPr>
              <w:t>Д</w:t>
            </w:r>
            <w:r w:rsidR="002C7BA3" w:rsidRPr="003279C7">
              <w:rPr>
                <w:rFonts w:ascii="Times New Roman" w:hAnsi="Times New Roman" w:cs="Times New Roman"/>
                <w:color w:val="000000"/>
                <w:lang w:val="kk-KZ"/>
              </w:rPr>
              <w:t xml:space="preserve">окторант туралы мәлімет 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73D81" w:rsidRPr="003279C7" w:rsidRDefault="00C73D81" w:rsidP="00C73D8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C73D81" w:rsidRPr="003279C7" w:rsidRDefault="00C73D81" w:rsidP="00C73D8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73D81" w:rsidRPr="003279C7" w:rsidTr="00C73D81">
        <w:tc>
          <w:tcPr>
            <w:tcW w:w="790" w:type="dxa"/>
          </w:tcPr>
          <w:p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:rsidR="00C73D81" w:rsidRPr="003279C7" w:rsidRDefault="00C66AE9" w:rsidP="00C73D8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="00C73D81" w:rsidRPr="003279C7">
              <w:rPr>
                <w:rFonts w:ascii="Times New Roman" w:hAnsi="Times New Roman" w:cs="Times New Roman"/>
                <w:lang w:val="kk-KZ"/>
              </w:rPr>
              <w:t>афедралардың оң пікірі берілген қорытындысы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73D81" w:rsidRPr="000C2EAC" w:rsidRDefault="00C73D81" w:rsidP="00C73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C73D81" w:rsidRPr="000C2EAC" w:rsidRDefault="00C73D81" w:rsidP="00C73D81">
            <w:pPr>
              <w:rPr>
                <w:rFonts w:ascii="Times New Roman" w:hAnsi="Times New Roman" w:cs="Times New Roman"/>
              </w:rPr>
            </w:pPr>
          </w:p>
        </w:tc>
      </w:tr>
      <w:tr w:rsidR="00C73D81" w:rsidRPr="003279C7" w:rsidTr="00C73D81">
        <w:tc>
          <w:tcPr>
            <w:tcW w:w="790" w:type="dxa"/>
          </w:tcPr>
          <w:p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:rsidR="00C73D81" w:rsidRPr="003279C7" w:rsidRDefault="00C66AE9" w:rsidP="00C73D81">
            <w:pPr>
              <w:jc w:val="both"/>
              <w:rPr>
                <w:rFonts w:ascii="Times New Roman" w:hAnsi="Times New Roman" w:cs="Times New Roman"/>
              </w:rPr>
            </w:pPr>
            <w:r w:rsidRPr="003279C7">
              <w:rPr>
                <w:rFonts w:ascii="Times New Roman" w:hAnsi="Times New Roman" w:cs="Times New Roman"/>
                <w:lang w:val="kk-KZ"/>
              </w:rPr>
              <w:t>Д</w:t>
            </w:r>
            <w:r w:rsidR="00C73D81" w:rsidRPr="003279C7">
              <w:rPr>
                <w:rFonts w:ascii="Times New Roman" w:hAnsi="Times New Roman" w:cs="Times New Roman"/>
                <w:lang w:val="kk-KZ"/>
              </w:rPr>
              <w:t xml:space="preserve">иссертация тақырыбын </w:t>
            </w:r>
            <w:r w:rsidR="002C7BA3" w:rsidRPr="003279C7">
              <w:rPr>
                <w:rFonts w:ascii="Times New Roman" w:hAnsi="Times New Roman" w:cs="Times New Roman"/>
                <w:lang w:val="kk-KZ"/>
              </w:rPr>
              <w:t xml:space="preserve">және </w:t>
            </w:r>
            <w:r w:rsidR="00C73D81" w:rsidRPr="003279C7">
              <w:rPr>
                <w:rFonts w:ascii="Times New Roman" w:hAnsi="Times New Roman" w:cs="Times New Roman"/>
                <w:lang w:val="kk-KZ"/>
              </w:rPr>
              <w:t>ғылыми кеңесшілерін тағайындау туралы бұйрық үзіндісі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</w:tr>
      <w:tr w:rsidR="00C73D81" w:rsidRPr="003279C7" w:rsidTr="00C73D81">
        <w:tc>
          <w:tcPr>
            <w:tcW w:w="790" w:type="dxa"/>
          </w:tcPr>
          <w:p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:rsidR="00C73D81" w:rsidRPr="003279C7" w:rsidRDefault="00C73D81" w:rsidP="00C73D81">
            <w:pPr>
              <w:jc w:val="both"/>
              <w:rPr>
                <w:rFonts w:ascii="Times New Roman" w:hAnsi="Times New Roman" w:cs="Times New Roman"/>
              </w:rPr>
            </w:pPr>
            <w:r w:rsidRPr="003279C7">
              <w:rPr>
                <w:rFonts w:ascii="Times New Roman" w:hAnsi="Times New Roman" w:cs="Times New Roman"/>
                <w:lang w:val="kk-KZ"/>
              </w:rPr>
              <w:t>Қорғауға жіберу туралы диссертациялық кеңес төрағасы атына жазылған өтініш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</w:tr>
      <w:tr w:rsidR="00C73D81" w:rsidRPr="003279C7" w:rsidTr="00C73D81">
        <w:tc>
          <w:tcPr>
            <w:tcW w:w="790" w:type="dxa"/>
          </w:tcPr>
          <w:p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:rsidR="00C73D81" w:rsidRPr="003279C7" w:rsidRDefault="00C73D81" w:rsidP="00C73D81">
            <w:pPr>
              <w:jc w:val="both"/>
              <w:rPr>
                <w:rFonts w:ascii="Times New Roman" w:hAnsi="Times New Roman" w:cs="Times New Roman"/>
              </w:rPr>
            </w:pPr>
            <w:r w:rsidRPr="003279C7">
              <w:rPr>
                <w:rFonts w:ascii="Times New Roman" w:hAnsi="Times New Roman" w:cs="Times New Roman"/>
                <w:lang w:val="kk-KZ"/>
              </w:rPr>
              <w:t>Диссертацияны өткізгені туралы кітәпханалардан алған анықтамалар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C73D81" w:rsidRPr="000C2EAC" w:rsidRDefault="00C73D81" w:rsidP="00C73D81">
            <w:pPr>
              <w:rPr>
                <w:rFonts w:ascii="Times New Roman" w:hAnsi="Times New Roman" w:cs="Times New Roman"/>
              </w:rPr>
            </w:pPr>
          </w:p>
        </w:tc>
      </w:tr>
      <w:tr w:rsidR="00C73D81" w:rsidRPr="003279C7" w:rsidTr="00C73D81">
        <w:tc>
          <w:tcPr>
            <w:tcW w:w="790" w:type="dxa"/>
          </w:tcPr>
          <w:p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:rsidR="00C73D81" w:rsidRPr="003279C7" w:rsidRDefault="00C17157" w:rsidP="00C73D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 xml:space="preserve">Мемлекеттік тіркеуге </w:t>
            </w:r>
            <w:r w:rsidRPr="00C17157">
              <w:rPr>
                <w:rFonts w:ascii="Times New Roman" w:hAnsi="Times New Roman" w:cs="Times New Roman"/>
                <w:noProof/>
                <w:lang w:val="kk-KZ"/>
              </w:rPr>
              <w:t xml:space="preserve">ҰМҒТСО </w:t>
            </w:r>
            <w:r w:rsidR="00C73D81" w:rsidRPr="003279C7">
              <w:rPr>
                <w:rFonts w:ascii="Times New Roman" w:hAnsi="Times New Roman" w:cs="Times New Roman"/>
                <w:noProof/>
                <w:lang w:val="kk-KZ"/>
              </w:rPr>
              <w:t>жіберген ілеспехат көшірмесі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C73D81" w:rsidRPr="000C2EAC" w:rsidRDefault="00C73D81" w:rsidP="00C73D81">
            <w:pPr>
              <w:rPr>
                <w:rFonts w:ascii="Times New Roman" w:hAnsi="Times New Roman" w:cs="Times New Roman"/>
              </w:rPr>
            </w:pPr>
          </w:p>
        </w:tc>
      </w:tr>
      <w:tr w:rsidR="00C73D81" w:rsidRPr="003279C7" w:rsidTr="00C73D81">
        <w:tc>
          <w:tcPr>
            <w:tcW w:w="790" w:type="dxa"/>
          </w:tcPr>
          <w:p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:rsidR="00C73D81" w:rsidRPr="003279C7" w:rsidRDefault="00C73D81" w:rsidP="00C73D81">
            <w:pPr>
              <w:jc w:val="both"/>
              <w:rPr>
                <w:rFonts w:ascii="Times New Roman" w:hAnsi="Times New Roman" w:cs="Times New Roman"/>
              </w:rPr>
            </w:pPr>
            <w:r w:rsidRPr="003279C7">
              <w:rPr>
                <w:rFonts w:ascii="Times New Roman" w:hAnsi="Times New Roman" w:cs="Times New Roman"/>
                <w:lang w:val="kk-KZ"/>
              </w:rPr>
              <w:t xml:space="preserve">Диссертацияның есеп карточкасы </w:t>
            </w:r>
            <w:r w:rsidRPr="003279C7">
              <w:rPr>
                <w:rFonts w:ascii="Times New Roman" w:hAnsi="Times New Roman" w:cs="Times New Roman"/>
              </w:rPr>
              <w:t xml:space="preserve">(1 </w:t>
            </w:r>
            <w:r w:rsidRPr="003279C7">
              <w:rPr>
                <w:rFonts w:ascii="Times New Roman" w:hAnsi="Times New Roman" w:cs="Times New Roman"/>
                <w:lang w:val="kk-KZ"/>
              </w:rPr>
              <w:t xml:space="preserve">қазақ тілінде </w:t>
            </w:r>
            <w:r w:rsidRPr="003279C7">
              <w:rPr>
                <w:rFonts w:ascii="Times New Roman" w:hAnsi="Times New Roman" w:cs="Times New Roman"/>
              </w:rPr>
              <w:t xml:space="preserve">+ 1 </w:t>
            </w:r>
            <w:r w:rsidRPr="003279C7">
              <w:rPr>
                <w:rFonts w:ascii="Times New Roman" w:hAnsi="Times New Roman" w:cs="Times New Roman"/>
                <w:lang w:val="kk-KZ"/>
              </w:rPr>
              <w:t>орыс тілінде</w:t>
            </w:r>
            <w:r w:rsidRPr="003279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C73D81" w:rsidRPr="000C2EAC" w:rsidRDefault="00C73D81" w:rsidP="00C73D81">
            <w:pPr>
              <w:rPr>
                <w:rFonts w:ascii="Times New Roman" w:hAnsi="Times New Roman" w:cs="Times New Roman"/>
              </w:rPr>
            </w:pPr>
          </w:p>
        </w:tc>
      </w:tr>
      <w:tr w:rsidR="00C73D81" w:rsidRPr="003279C7" w:rsidTr="00C73D81">
        <w:tc>
          <w:tcPr>
            <w:tcW w:w="790" w:type="dxa"/>
          </w:tcPr>
          <w:p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:rsidR="00C73D81" w:rsidRPr="003279C7" w:rsidRDefault="003279C7" w:rsidP="005F31D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79C7">
              <w:rPr>
                <w:rFonts w:ascii="Times New Roman" w:hAnsi="Times New Roman" w:cs="Times New Roman"/>
                <w:lang w:val="kk-KZ"/>
              </w:rPr>
              <w:t>Есеп комиссиясы отырысының хаттамасы</w:t>
            </w:r>
            <w:r w:rsidR="005F31DE">
              <w:rPr>
                <w:rFonts w:ascii="Times New Roman" w:hAnsi="Times New Roman" w:cs="Times New Roman"/>
                <w:lang w:val="kk-KZ"/>
              </w:rPr>
              <w:t xml:space="preserve"> /</w:t>
            </w:r>
            <w:r w:rsidR="005F31DE">
              <w:t xml:space="preserve"> </w:t>
            </w:r>
            <w:r w:rsidR="005F31DE" w:rsidRPr="005F31DE">
              <w:rPr>
                <w:rFonts w:ascii="Times New Roman" w:hAnsi="Times New Roman" w:cs="Times New Roman"/>
                <w:lang w:val="kk-KZ"/>
              </w:rPr>
              <w:t>google-нысаннан үзінді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C73D81" w:rsidRPr="005F31DE" w:rsidRDefault="00C73D81" w:rsidP="00C73D81">
            <w:pPr>
              <w:rPr>
                <w:rFonts w:ascii="Times New Roman" w:hAnsi="Times New Roman" w:cs="Times New Roman"/>
              </w:rPr>
            </w:pPr>
          </w:p>
        </w:tc>
      </w:tr>
      <w:tr w:rsidR="00C73D81" w:rsidRPr="003279C7" w:rsidTr="00C73D81">
        <w:tc>
          <w:tcPr>
            <w:tcW w:w="790" w:type="dxa"/>
          </w:tcPr>
          <w:p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:rsidR="00C73D81" w:rsidRPr="003279C7" w:rsidRDefault="003279C7" w:rsidP="003279C7">
            <w:pPr>
              <w:jc w:val="both"/>
              <w:rPr>
                <w:rFonts w:ascii="Times New Roman" w:hAnsi="Times New Roman" w:cs="Times New Roman"/>
              </w:rPr>
            </w:pPr>
            <w:r w:rsidRPr="003279C7">
              <w:rPr>
                <w:rFonts w:ascii="Times New Roman" w:hAnsi="Times New Roman" w:cs="Times New Roman"/>
                <w:lang w:val="kk-KZ"/>
              </w:rPr>
              <w:t>Этикалық комиссияның қорытындысы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C73D81" w:rsidRPr="003279C7" w:rsidRDefault="00C73D81" w:rsidP="00C73D8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73D81" w:rsidRPr="003279C7" w:rsidTr="00C73D81">
        <w:tc>
          <w:tcPr>
            <w:tcW w:w="790" w:type="dxa"/>
          </w:tcPr>
          <w:p w:rsidR="00C73D81" w:rsidRPr="003279C7" w:rsidRDefault="00C73D81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:rsidR="00C73D81" w:rsidRPr="003279C7" w:rsidRDefault="00C17157" w:rsidP="002C7B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Ж</w:t>
            </w:r>
            <w:r w:rsidR="002C7BA3" w:rsidRPr="003279C7">
              <w:rPr>
                <w:rFonts w:ascii="Times New Roman" w:hAnsi="Times New Roman" w:cs="Times New Roman"/>
                <w:color w:val="000000"/>
                <w:lang w:val="kk-KZ"/>
              </w:rPr>
              <w:t>еке басты куәландыратын құжаты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73D81" w:rsidRPr="003279C7" w:rsidRDefault="00C73D81" w:rsidP="00C73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C73D81" w:rsidRPr="003279C7" w:rsidRDefault="00C73D81" w:rsidP="00C73D8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C7BA3" w:rsidRPr="003279C7" w:rsidTr="00C73D81">
        <w:tc>
          <w:tcPr>
            <w:tcW w:w="790" w:type="dxa"/>
          </w:tcPr>
          <w:p w:rsidR="002C7BA3" w:rsidRPr="003279C7" w:rsidRDefault="002C7BA3" w:rsidP="00C73D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</w:tcPr>
          <w:p w:rsidR="002C7BA3" w:rsidRPr="003279C7" w:rsidRDefault="003279C7" w:rsidP="00C73D8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79C7">
              <w:rPr>
                <w:rFonts w:ascii="Times New Roman" w:hAnsi="Times New Roman" w:cs="Times New Roman"/>
                <w:lang w:val="kk-KZ"/>
              </w:rPr>
              <w:t>Электрондық тасымалдағыштағы электрондық түрдегі құжаттар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C7BA3" w:rsidRPr="003279C7" w:rsidRDefault="002C7BA3" w:rsidP="00C73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2C7BA3" w:rsidRPr="003279C7" w:rsidRDefault="002C7BA3" w:rsidP="00C73D81">
            <w:pPr>
              <w:rPr>
                <w:rFonts w:ascii="Times New Roman" w:hAnsi="Times New Roman" w:cs="Times New Roman"/>
              </w:rPr>
            </w:pPr>
          </w:p>
        </w:tc>
      </w:tr>
    </w:tbl>
    <w:p w:rsidR="00C73D81" w:rsidRDefault="00C73D81" w:rsidP="00C73D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73D81" w:rsidRDefault="00C73D81" w:rsidP="00C73D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73D81" w:rsidRPr="00C73D81" w:rsidRDefault="00C73D81" w:rsidP="00C73D81">
      <w:pPr>
        <w:pStyle w:val="bodytext"/>
        <w:spacing w:before="0" w:after="0"/>
        <w:rPr>
          <w:b/>
          <w:sz w:val="28"/>
          <w:szCs w:val="28"/>
          <w:lang w:val="kk-KZ"/>
        </w:rPr>
      </w:pPr>
      <w:r w:rsidRPr="00C73D81">
        <w:rPr>
          <w:b/>
          <w:sz w:val="28"/>
          <w:szCs w:val="28"/>
          <w:lang w:val="kk-KZ"/>
        </w:rPr>
        <w:t>Диссертациялық кеңестің</w:t>
      </w:r>
    </w:p>
    <w:p w:rsidR="00C73D81" w:rsidRPr="00C73D81" w:rsidRDefault="00C73D81" w:rsidP="00C73D81">
      <w:pPr>
        <w:pStyle w:val="bodytext"/>
        <w:spacing w:before="0" w:after="0"/>
        <w:rPr>
          <w:b/>
          <w:sz w:val="28"/>
          <w:szCs w:val="28"/>
          <w:lang w:val="kk-KZ"/>
        </w:rPr>
      </w:pPr>
      <w:r w:rsidRPr="00C73D81">
        <w:rPr>
          <w:b/>
          <w:sz w:val="28"/>
          <w:szCs w:val="28"/>
          <w:lang w:val="kk-KZ"/>
        </w:rPr>
        <w:t xml:space="preserve">ғалым хатшысы                                                                      </w:t>
      </w:r>
      <w:r w:rsidR="00603BD1">
        <w:rPr>
          <w:b/>
          <w:sz w:val="28"/>
          <w:szCs w:val="28"/>
          <w:lang w:val="kk-KZ"/>
        </w:rPr>
        <w:t>АТӘ</w:t>
      </w:r>
      <w:r w:rsidR="00603BD1" w:rsidRPr="00C73D81">
        <w:rPr>
          <w:b/>
          <w:sz w:val="28"/>
          <w:szCs w:val="28"/>
          <w:lang w:val="kk-KZ"/>
        </w:rPr>
        <w:tab/>
      </w:r>
    </w:p>
    <w:p w:rsidR="00C73D81" w:rsidRPr="00C73D81" w:rsidRDefault="00C73D81" w:rsidP="00C73D81">
      <w:pPr>
        <w:pStyle w:val="bodytext"/>
        <w:spacing w:before="0" w:after="0"/>
        <w:rPr>
          <w:b/>
          <w:sz w:val="28"/>
          <w:szCs w:val="28"/>
          <w:lang w:val="kk-KZ"/>
        </w:rPr>
      </w:pPr>
    </w:p>
    <w:p w:rsidR="00EA52A4" w:rsidRDefault="00EA52A4" w:rsidP="00C66AE9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  <w:bookmarkStart w:id="0" w:name="_Hlk55383277"/>
    </w:p>
    <w:p w:rsidR="001C50C5" w:rsidRDefault="001C50C5" w:rsidP="00C66AE9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1C50C5" w:rsidRDefault="001C50C5" w:rsidP="00C66AE9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1C50C5" w:rsidRDefault="001C50C5" w:rsidP="00C66AE9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1C50C5" w:rsidRDefault="001C50C5" w:rsidP="00C66AE9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C66AE9" w:rsidRPr="003279C7" w:rsidRDefault="00C66AE9" w:rsidP="00C66AE9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C73D81" w:rsidRPr="00B82DCF" w:rsidRDefault="00C73D81" w:rsidP="00C73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2DCF"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Pr="00B82DCF">
        <w:rPr>
          <w:rFonts w:ascii="Times New Roman" w:hAnsi="Times New Roman" w:cs="Times New Roman"/>
          <w:b/>
          <w:sz w:val="24"/>
          <w:szCs w:val="24"/>
          <w:lang w:val="kk-KZ"/>
        </w:rPr>
        <w:t>ПИСЬ ДОКУМЕНТОВ</w:t>
      </w:r>
    </w:p>
    <w:p w:rsidR="00C73D81" w:rsidRPr="00B82DCF" w:rsidRDefault="00C73D81" w:rsidP="00C73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D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аттестационного дела </w:t>
      </w:r>
      <w:r w:rsidRPr="00B82DCF">
        <w:rPr>
          <w:rFonts w:ascii="Times New Roman" w:hAnsi="Times New Roman" w:cs="Times New Roman"/>
          <w:b/>
          <w:sz w:val="24"/>
          <w:szCs w:val="24"/>
        </w:rPr>
        <w:t xml:space="preserve">№2 </w:t>
      </w:r>
    </w:p>
    <w:p w:rsidR="00C73D81" w:rsidRDefault="00C73D81" w:rsidP="00C73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2DCF">
        <w:rPr>
          <w:rFonts w:ascii="Times New Roman" w:hAnsi="Times New Roman" w:cs="Times New Roman"/>
          <w:b/>
          <w:sz w:val="24"/>
          <w:szCs w:val="24"/>
          <w:lang w:val="kk-KZ"/>
        </w:rPr>
        <w:t>ФИО</w:t>
      </w:r>
    </w:p>
    <w:p w:rsidR="00B82DCF" w:rsidRPr="00B82DCF" w:rsidRDefault="00B82DCF" w:rsidP="00C73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748" w:type="dxa"/>
        <w:jc w:val="right"/>
        <w:tblLook w:val="04A0" w:firstRow="1" w:lastRow="0" w:firstColumn="1" w:lastColumn="0" w:noHBand="0" w:noVBand="1"/>
      </w:tblPr>
      <w:tblGrid>
        <w:gridCol w:w="796"/>
        <w:gridCol w:w="6527"/>
        <w:gridCol w:w="1157"/>
        <w:gridCol w:w="1268"/>
      </w:tblGrid>
      <w:tr w:rsidR="001C666C" w:rsidRPr="00782957" w:rsidTr="000C2EAC">
        <w:trPr>
          <w:jc w:val="right"/>
        </w:trPr>
        <w:tc>
          <w:tcPr>
            <w:tcW w:w="796" w:type="dxa"/>
            <w:vAlign w:val="center"/>
          </w:tcPr>
          <w:p w:rsidR="001C666C" w:rsidRPr="00C73D81" w:rsidRDefault="001C666C" w:rsidP="0087147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73D81">
              <w:rPr>
                <w:rFonts w:ascii="Times New Roman" w:hAnsi="Times New Roman" w:cs="Times New Roman"/>
                <w:b/>
              </w:rPr>
              <w:t>№ п</w:t>
            </w:r>
            <w:r w:rsidRPr="00C73D81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C73D81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6527" w:type="dxa"/>
            <w:vAlign w:val="center"/>
          </w:tcPr>
          <w:p w:rsidR="001C666C" w:rsidRPr="00C73D81" w:rsidRDefault="001C666C" w:rsidP="00C73D81">
            <w:pPr>
              <w:rPr>
                <w:rFonts w:ascii="Times New Roman" w:hAnsi="Times New Roman" w:cs="Times New Roman"/>
                <w:b/>
              </w:rPr>
            </w:pPr>
            <w:r w:rsidRPr="00C73D81"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:rsidR="001C666C" w:rsidRPr="00C73D81" w:rsidRDefault="001C666C" w:rsidP="0087147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73D81">
              <w:rPr>
                <w:rFonts w:ascii="Times New Roman" w:hAnsi="Times New Roman" w:cs="Times New Roman"/>
                <w:b/>
              </w:rPr>
              <w:t>Кол-во листов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vAlign w:val="center"/>
          </w:tcPr>
          <w:p w:rsidR="001C666C" w:rsidRPr="00C73D81" w:rsidRDefault="001C666C" w:rsidP="0087147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73D81">
              <w:rPr>
                <w:rFonts w:ascii="Times New Roman" w:hAnsi="Times New Roman" w:cs="Times New Roman"/>
                <w:b/>
              </w:rPr>
              <w:t>Страницы</w:t>
            </w:r>
          </w:p>
        </w:tc>
      </w:tr>
      <w:tr w:rsidR="001C666C" w:rsidRPr="00782957" w:rsidTr="000C2EAC">
        <w:trPr>
          <w:jc w:val="right"/>
        </w:trPr>
        <w:tc>
          <w:tcPr>
            <w:tcW w:w="796" w:type="dxa"/>
          </w:tcPr>
          <w:p w:rsidR="001C666C" w:rsidRPr="00473B5C" w:rsidRDefault="00473B5C" w:rsidP="00C73D81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27" w:type="dxa"/>
          </w:tcPr>
          <w:p w:rsidR="001C666C" w:rsidRPr="00782957" w:rsidRDefault="001C666C" w:rsidP="001C666C">
            <w:pPr>
              <w:jc w:val="both"/>
              <w:rPr>
                <w:rFonts w:ascii="Times New Roman" w:hAnsi="Times New Roman" w:cs="Times New Roman"/>
              </w:rPr>
            </w:pPr>
            <w:r w:rsidRPr="00782957">
              <w:rPr>
                <w:rFonts w:ascii="Times New Roman" w:hAnsi="Times New Roman" w:cs="Times New Roman"/>
              </w:rPr>
              <w:t xml:space="preserve">Опись документов, имеющихся в аттестационном деле </w:t>
            </w:r>
            <w:r w:rsidRPr="00782957">
              <w:rPr>
                <w:rFonts w:ascii="Times New Roman" w:hAnsi="Times New Roman" w:cs="Times New Roman"/>
                <w:lang w:val="en-US"/>
              </w:rPr>
              <w:t>II</w:t>
            </w:r>
            <w:r w:rsidRPr="00782957">
              <w:rPr>
                <w:rFonts w:ascii="Times New Roman" w:hAnsi="Times New Roman" w:cs="Times New Roman"/>
              </w:rPr>
              <w:t xml:space="preserve"> докторанта 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1C666C" w:rsidRPr="00782957" w:rsidRDefault="001C666C" w:rsidP="009B7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1C666C" w:rsidRPr="00A316FA" w:rsidRDefault="001C666C" w:rsidP="009B713A">
            <w:pPr>
              <w:rPr>
                <w:rFonts w:ascii="Times New Roman" w:hAnsi="Times New Roman" w:cs="Times New Roman"/>
              </w:rPr>
            </w:pPr>
          </w:p>
        </w:tc>
      </w:tr>
      <w:tr w:rsidR="001C666C" w:rsidRPr="00782957" w:rsidTr="000C2EAC">
        <w:trPr>
          <w:jc w:val="right"/>
        </w:trPr>
        <w:tc>
          <w:tcPr>
            <w:tcW w:w="796" w:type="dxa"/>
          </w:tcPr>
          <w:p w:rsidR="001C666C" w:rsidRPr="00473B5C" w:rsidRDefault="00473B5C" w:rsidP="00C73D81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527" w:type="dxa"/>
          </w:tcPr>
          <w:p w:rsidR="001C666C" w:rsidRPr="00782957" w:rsidRDefault="001C666C" w:rsidP="001C666C">
            <w:pPr>
              <w:jc w:val="both"/>
              <w:rPr>
                <w:rFonts w:ascii="Times New Roman" w:hAnsi="Times New Roman" w:cs="Times New Roman"/>
              </w:rPr>
            </w:pPr>
            <w:r w:rsidRPr="00782957">
              <w:rPr>
                <w:rFonts w:ascii="Times New Roman" w:hAnsi="Times New Roman" w:cs="Times New Roman"/>
              </w:rPr>
              <w:t xml:space="preserve">Опись документов, имеющихся в аттестационном деле </w:t>
            </w:r>
            <w:r w:rsidRPr="00782957">
              <w:rPr>
                <w:rFonts w:ascii="Times New Roman" w:hAnsi="Times New Roman" w:cs="Times New Roman"/>
                <w:lang w:val="en-US"/>
              </w:rPr>
              <w:t>I</w:t>
            </w:r>
            <w:r w:rsidR="007F05C4">
              <w:rPr>
                <w:rFonts w:ascii="Times New Roman" w:hAnsi="Times New Roman" w:cs="Times New Roman"/>
              </w:rPr>
              <w:t xml:space="preserve"> </w:t>
            </w:r>
            <w:r w:rsidRPr="00782957">
              <w:rPr>
                <w:rFonts w:ascii="Times New Roman" w:hAnsi="Times New Roman" w:cs="Times New Roman"/>
              </w:rPr>
              <w:t xml:space="preserve">докторанта 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1C666C" w:rsidRPr="00782957" w:rsidRDefault="001C666C" w:rsidP="009B7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1C666C" w:rsidRPr="00A316FA" w:rsidRDefault="001C666C" w:rsidP="009B713A">
            <w:pPr>
              <w:rPr>
                <w:rFonts w:ascii="Times New Roman" w:hAnsi="Times New Roman" w:cs="Times New Roman"/>
              </w:rPr>
            </w:pPr>
          </w:p>
        </w:tc>
      </w:tr>
      <w:tr w:rsidR="001C666C" w:rsidRPr="00782957" w:rsidTr="000C2EAC">
        <w:trPr>
          <w:jc w:val="right"/>
        </w:trPr>
        <w:tc>
          <w:tcPr>
            <w:tcW w:w="796" w:type="dxa"/>
          </w:tcPr>
          <w:p w:rsidR="001C666C" w:rsidRPr="002C7BA3" w:rsidRDefault="002C7BA3" w:rsidP="00C73D81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527" w:type="dxa"/>
          </w:tcPr>
          <w:p w:rsidR="001C666C" w:rsidRPr="00782957" w:rsidRDefault="001C666C" w:rsidP="00C17157">
            <w:pPr>
              <w:jc w:val="both"/>
              <w:rPr>
                <w:rFonts w:ascii="Times New Roman" w:hAnsi="Times New Roman" w:cs="Times New Roman"/>
              </w:rPr>
            </w:pPr>
            <w:r w:rsidRPr="00782957">
              <w:rPr>
                <w:rFonts w:ascii="Times New Roman" w:hAnsi="Times New Roman" w:cs="Times New Roman"/>
              </w:rPr>
              <w:t xml:space="preserve">Копия сопроводительного письма-ходатайства в Комитет по </w:t>
            </w:r>
            <w:r w:rsidR="00C66AE9">
              <w:rPr>
                <w:rFonts w:ascii="Times New Roman" w:hAnsi="Times New Roman" w:cs="Times New Roman"/>
                <w:lang w:val="kk-KZ"/>
              </w:rPr>
              <w:t xml:space="preserve">обеспечению качества </w:t>
            </w:r>
            <w:r w:rsidRPr="00782957">
              <w:rPr>
                <w:rFonts w:ascii="Times New Roman" w:hAnsi="Times New Roman" w:cs="Times New Roman"/>
              </w:rPr>
              <w:t xml:space="preserve"> в сфере </w:t>
            </w:r>
            <w:r w:rsidR="00C66AE9">
              <w:rPr>
                <w:rFonts w:ascii="Times New Roman" w:hAnsi="Times New Roman" w:cs="Times New Roman"/>
                <w:lang w:val="kk-KZ"/>
              </w:rPr>
              <w:t>науки и высшего образования</w:t>
            </w:r>
            <w:r w:rsidRPr="00782957">
              <w:rPr>
                <w:rFonts w:ascii="Times New Roman" w:hAnsi="Times New Roman" w:cs="Times New Roman"/>
              </w:rPr>
              <w:t xml:space="preserve"> М</w:t>
            </w:r>
            <w:r w:rsidR="002C7BA3">
              <w:rPr>
                <w:rFonts w:ascii="Times New Roman" w:hAnsi="Times New Roman" w:cs="Times New Roman"/>
                <w:lang w:val="kk-KZ"/>
              </w:rPr>
              <w:t>НВО</w:t>
            </w:r>
            <w:r w:rsidR="00C66AE9">
              <w:rPr>
                <w:rFonts w:ascii="Times New Roman" w:hAnsi="Times New Roman" w:cs="Times New Roman"/>
              </w:rPr>
              <w:t xml:space="preserve"> РК на бланке ОВПО</w:t>
            </w:r>
            <w:r w:rsidRPr="00782957">
              <w:rPr>
                <w:rFonts w:ascii="Times New Roman" w:hAnsi="Times New Roman" w:cs="Times New Roman"/>
              </w:rPr>
              <w:t xml:space="preserve">, при котором создан диссертационный совет, подписанное председателем диссертационного совета, с указание даты отправки в </w:t>
            </w:r>
            <w:r w:rsidR="00C17157" w:rsidRPr="00C17157">
              <w:rPr>
                <w:rFonts w:ascii="Times New Roman" w:hAnsi="Times New Roman" w:cs="Times New Roman"/>
              </w:rPr>
              <w:t>А</w:t>
            </w:r>
            <w:r w:rsidR="00C17157">
              <w:rPr>
                <w:rFonts w:ascii="Times New Roman" w:hAnsi="Times New Roman" w:cs="Times New Roman"/>
              </w:rPr>
              <w:t xml:space="preserve">О </w:t>
            </w:r>
            <w:r w:rsidR="00C17157" w:rsidRPr="00C17157">
              <w:rPr>
                <w:rFonts w:ascii="Times New Roman" w:hAnsi="Times New Roman" w:cs="Times New Roman"/>
              </w:rPr>
              <w:t>НЦГНТЭ</w:t>
            </w:r>
            <w:r w:rsidR="00C171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1C666C" w:rsidRPr="00782957" w:rsidRDefault="001C666C" w:rsidP="009B7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1C666C" w:rsidRPr="009B713A" w:rsidRDefault="001C666C" w:rsidP="009B713A">
            <w:pPr>
              <w:rPr>
                <w:rFonts w:ascii="Times New Roman" w:hAnsi="Times New Roman" w:cs="Times New Roman"/>
              </w:rPr>
            </w:pPr>
          </w:p>
        </w:tc>
      </w:tr>
      <w:tr w:rsidR="001C666C" w:rsidRPr="00782957" w:rsidTr="000C2EAC">
        <w:trPr>
          <w:jc w:val="right"/>
        </w:trPr>
        <w:tc>
          <w:tcPr>
            <w:tcW w:w="796" w:type="dxa"/>
          </w:tcPr>
          <w:p w:rsidR="001C666C" w:rsidRPr="002C7BA3" w:rsidRDefault="002C7BA3" w:rsidP="00C73D81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6527" w:type="dxa"/>
          </w:tcPr>
          <w:p w:rsidR="001C666C" w:rsidRPr="00782957" w:rsidRDefault="001C666C" w:rsidP="009B713A">
            <w:pPr>
              <w:jc w:val="both"/>
              <w:rPr>
                <w:rFonts w:ascii="Times New Roman" w:hAnsi="Times New Roman" w:cs="Times New Roman"/>
              </w:rPr>
            </w:pPr>
            <w:r w:rsidRPr="00782957">
              <w:rPr>
                <w:rFonts w:ascii="Times New Roman" w:hAnsi="Times New Roman" w:cs="Times New Roman"/>
              </w:rPr>
              <w:t>Диссертация в твердом переплете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1C666C" w:rsidRPr="00782957" w:rsidRDefault="001C666C" w:rsidP="009B7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1C666C" w:rsidRPr="00780F7D" w:rsidRDefault="001C666C" w:rsidP="009B71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666C" w:rsidRPr="00782957" w:rsidTr="000C2EAC">
        <w:trPr>
          <w:jc w:val="right"/>
        </w:trPr>
        <w:tc>
          <w:tcPr>
            <w:tcW w:w="796" w:type="dxa"/>
          </w:tcPr>
          <w:p w:rsidR="001C666C" w:rsidRPr="002C7BA3" w:rsidRDefault="000C2EAC" w:rsidP="00C73D81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6527" w:type="dxa"/>
          </w:tcPr>
          <w:p w:rsidR="001C666C" w:rsidRPr="00782957" w:rsidRDefault="001C666C" w:rsidP="001C666C">
            <w:pPr>
              <w:jc w:val="both"/>
              <w:rPr>
                <w:rFonts w:ascii="Times New Roman" w:hAnsi="Times New Roman" w:cs="Times New Roman"/>
              </w:rPr>
            </w:pPr>
            <w:r w:rsidRPr="00782957">
              <w:rPr>
                <w:rFonts w:ascii="Times New Roman" w:hAnsi="Times New Roman" w:cs="Times New Roman"/>
              </w:rPr>
              <w:t>Список опубликованных научных трудов, заверенный ученым секретарем и оттиски публикаций по теме диссертации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1C666C" w:rsidRPr="00A316FA" w:rsidRDefault="001C666C" w:rsidP="009B7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1C666C" w:rsidRPr="00A316FA" w:rsidRDefault="001C666C" w:rsidP="009B713A">
            <w:pPr>
              <w:rPr>
                <w:rFonts w:ascii="Times New Roman" w:hAnsi="Times New Roman" w:cs="Times New Roman"/>
              </w:rPr>
            </w:pPr>
          </w:p>
        </w:tc>
      </w:tr>
      <w:tr w:rsidR="000C2EAC" w:rsidRPr="00782957" w:rsidTr="000C2EAC">
        <w:trPr>
          <w:jc w:val="right"/>
        </w:trPr>
        <w:tc>
          <w:tcPr>
            <w:tcW w:w="796" w:type="dxa"/>
          </w:tcPr>
          <w:p w:rsidR="000C2EAC" w:rsidRPr="002C7BA3" w:rsidRDefault="000C2EAC" w:rsidP="000C2EAC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6527" w:type="dxa"/>
          </w:tcPr>
          <w:p w:rsidR="000C2EAC" w:rsidRPr="00782957" w:rsidRDefault="000C2EAC" w:rsidP="000C2EAC">
            <w:pPr>
              <w:jc w:val="both"/>
              <w:rPr>
                <w:rFonts w:ascii="Times New Roman" w:hAnsi="Times New Roman" w:cs="Times New Roman"/>
              </w:rPr>
            </w:pPr>
            <w:r w:rsidRPr="00782957">
              <w:rPr>
                <w:rFonts w:ascii="Times New Roman" w:hAnsi="Times New Roman" w:cs="Times New Roman"/>
              </w:rPr>
              <w:t>Копия справки Национального центра научно-технической информации по проверке диссертации на использование докторантом заимствованного материала без ссылки на автора и источник заимствования (</w:t>
            </w:r>
            <w:proofErr w:type="spellStart"/>
            <w:r w:rsidRPr="00782957">
              <w:rPr>
                <w:rFonts w:ascii="Times New Roman" w:hAnsi="Times New Roman" w:cs="Times New Roman"/>
              </w:rPr>
              <w:t>антиплагиат</w:t>
            </w:r>
            <w:proofErr w:type="spellEnd"/>
            <w:r w:rsidRPr="007829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0C2EAC" w:rsidRPr="00782957" w:rsidRDefault="000C2EAC" w:rsidP="000C2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0C2EAC" w:rsidRPr="00A316FA" w:rsidRDefault="000C2EAC" w:rsidP="000C2EAC">
            <w:pPr>
              <w:rPr>
                <w:rFonts w:ascii="Times New Roman" w:hAnsi="Times New Roman" w:cs="Times New Roman"/>
              </w:rPr>
            </w:pPr>
          </w:p>
        </w:tc>
      </w:tr>
      <w:tr w:rsidR="000C2EAC" w:rsidRPr="00782957" w:rsidTr="000C2EAC">
        <w:trPr>
          <w:jc w:val="right"/>
        </w:trPr>
        <w:tc>
          <w:tcPr>
            <w:tcW w:w="796" w:type="dxa"/>
          </w:tcPr>
          <w:p w:rsidR="000C2EAC" w:rsidRPr="002C7BA3" w:rsidRDefault="000C2EAC" w:rsidP="000C2EAC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6527" w:type="dxa"/>
          </w:tcPr>
          <w:p w:rsidR="000C2EAC" w:rsidRPr="00782957" w:rsidRDefault="000C2EAC" w:rsidP="000C2EAC">
            <w:pPr>
              <w:jc w:val="both"/>
              <w:rPr>
                <w:rFonts w:ascii="Times New Roman" w:hAnsi="Times New Roman" w:cs="Times New Roman"/>
              </w:rPr>
            </w:pPr>
            <w:r w:rsidRPr="00782957">
              <w:rPr>
                <w:rFonts w:ascii="Times New Roman" w:hAnsi="Times New Roman" w:cs="Times New Roman"/>
              </w:rPr>
              <w:t>Отзывы научных консультантов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0C2EAC" w:rsidRPr="00A316FA" w:rsidRDefault="000C2EAC" w:rsidP="000C2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0C2EAC" w:rsidRPr="00A316FA" w:rsidRDefault="000C2EAC" w:rsidP="000C2EAC">
            <w:pPr>
              <w:rPr>
                <w:rFonts w:ascii="Times New Roman" w:hAnsi="Times New Roman" w:cs="Times New Roman"/>
              </w:rPr>
            </w:pPr>
          </w:p>
        </w:tc>
      </w:tr>
      <w:tr w:rsidR="000C2EAC" w:rsidRPr="00782957" w:rsidTr="000C2EAC">
        <w:trPr>
          <w:jc w:val="right"/>
        </w:trPr>
        <w:tc>
          <w:tcPr>
            <w:tcW w:w="796" w:type="dxa"/>
          </w:tcPr>
          <w:p w:rsidR="000C2EAC" w:rsidRPr="002C7BA3" w:rsidRDefault="000C2EAC" w:rsidP="000C2EAC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6527" w:type="dxa"/>
          </w:tcPr>
          <w:p w:rsidR="000C2EAC" w:rsidRPr="00782957" w:rsidRDefault="000C2EAC" w:rsidP="000C2EAC">
            <w:pPr>
              <w:jc w:val="both"/>
              <w:rPr>
                <w:rFonts w:ascii="Times New Roman" w:hAnsi="Times New Roman" w:cs="Times New Roman"/>
              </w:rPr>
            </w:pPr>
            <w:r w:rsidRPr="00782957">
              <w:rPr>
                <w:rFonts w:ascii="Times New Roman" w:hAnsi="Times New Roman" w:cs="Times New Roman"/>
              </w:rPr>
              <w:t>Отзывы 2 (двух) рецензентов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0C2EAC" w:rsidRPr="00782957" w:rsidRDefault="000C2EAC" w:rsidP="000C2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0C2EAC" w:rsidRPr="00780F7D" w:rsidRDefault="000C2EAC" w:rsidP="000C2EA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2EAC" w:rsidRPr="00782957" w:rsidTr="000C2EAC">
        <w:trPr>
          <w:jc w:val="right"/>
        </w:trPr>
        <w:tc>
          <w:tcPr>
            <w:tcW w:w="796" w:type="dxa"/>
          </w:tcPr>
          <w:p w:rsidR="000C2EAC" w:rsidRPr="002C7BA3" w:rsidRDefault="000C2EAC" w:rsidP="000C2EAC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6527" w:type="dxa"/>
          </w:tcPr>
          <w:p w:rsidR="000C2EAC" w:rsidRPr="00782957" w:rsidRDefault="000C2EAC" w:rsidP="000C2EAC">
            <w:pPr>
              <w:jc w:val="both"/>
              <w:rPr>
                <w:rFonts w:ascii="Times New Roman" w:hAnsi="Times New Roman" w:cs="Times New Roman"/>
              </w:rPr>
            </w:pPr>
            <w:r w:rsidRPr="00782957">
              <w:rPr>
                <w:rFonts w:ascii="Times New Roman" w:hAnsi="Times New Roman" w:cs="Times New Roman"/>
              </w:rPr>
              <w:t xml:space="preserve">Явочный лист членов диссертационного совета 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0C2EAC" w:rsidRPr="00782957" w:rsidRDefault="000C2EAC" w:rsidP="000C2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0C2EAC" w:rsidRPr="00C7691B" w:rsidRDefault="000C2EAC" w:rsidP="000C2EAC">
            <w:pPr>
              <w:rPr>
                <w:rFonts w:ascii="Times New Roman" w:hAnsi="Times New Roman" w:cs="Times New Roman"/>
              </w:rPr>
            </w:pPr>
          </w:p>
        </w:tc>
      </w:tr>
      <w:tr w:rsidR="000C2EAC" w:rsidRPr="00782957" w:rsidTr="000C2EAC">
        <w:trPr>
          <w:jc w:val="right"/>
        </w:trPr>
        <w:tc>
          <w:tcPr>
            <w:tcW w:w="796" w:type="dxa"/>
          </w:tcPr>
          <w:p w:rsidR="000C2EAC" w:rsidRPr="002C7BA3" w:rsidRDefault="000C2EAC" w:rsidP="000C2EAC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6527" w:type="dxa"/>
          </w:tcPr>
          <w:p w:rsidR="000C2EAC" w:rsidRPr="001E1A44" w:rsidRDefault="000C2EAC" w:rsidP="000C2EAC">
            <w:pPr>
              <w:jc w:val="both"/>
              <w:rPr>
                <w:rFonts w:ascii="Times New Roman" w:hAnsi="Times New Roman" w:cs="Times New Roman"/>
              </w:rPr>
            </w:pPr>
            <w:r w:rsidRPr="001E1A44">
              <w:rPr>
                <w:rFonts w:ascii="Times New Roman" w:hAnsi="Times New Roman" w:cs="Times New Roman"/>
                <w:color w:val="000000"/>
              </w:rPr>
              <w:t>Протокол заседания диссертационного совета по защите диссертации, подписанный председателем и ученым секретарем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0C2EAC" w:rsidRPr="00782957" w:rsidRDefault="000C2EAC" w:rsidP="000C2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0C2EAC" w:rsidRPr="00A316FA" w:rsidRDefault="000C2EAC" w:rsidP="000C2EAC">
            <w:pPr>
              <w:rPr>
                <w:rFonts w:ascii="Times New Roman" w:hAnsi="Times New Roman" w:cs="Times New Roman"/>
              </w:rPr>
            </w:pPr>
          </w:p>
        </w:tc>
      </w:tr>
      <w:tr w:rsidR="000C2EAC" w:rsidRPr="00782957" w:rsidTr="000C2EAC">
        <w:trPr>
          <w:jc w:val="right"/>
        </w:trPr>
        <w:tc>
          <w:tcPr>
            <w:tcW w:w="796" w:type="dxa"/>
          </w:tcPr>
          <w:p w:rsidR="000C2EAC" w:rsidRPr="002C7BA3" w:rsidRDefault="000C2EAC" w:rsidP="000C2EAC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6527" w:type="dxa"/>
          </w:tcPr>
          <w:p w:rsidR="000C2EAC" w:rsidRPr="00782957" w:rsidRDefault="000C2EAC" w:rsidP="000C2EAC">
            <w:pPr>
              <w:jc w:val="both"/>
              <w:rPr>
                <w:rFonts w:ascii="Times New Roman" w:hAnsi="Times New Roman" w:cs="Times New Roman"/>
              </w:rPr>
            </w:pPr>
            <w:r w:rsidRPr="00782957">
              <w:rPr>
                <w:rFonts w:ascii="Times New Roman" w:hAnsi="Times New Roman" w:cs="Times New Roman"/>
              </w:rPr>
              <w:t xml:space="preserve">Видеозапись заседания диссертационного совета по защите диссертации 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0C2EAC" w:rsidRPr="00A316FA" w:rsidRDefault="000C2EAC" w:rsidP="000C2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0C2EAC" w:rsidRPr="00A316FA" w:rsidRDefault="000C2EAC" w:rsidP="000C2EAC">
            <w:pPr>
              <w:rPr>
                <w:rFonts w:ascii="Times New Roman" w:hAnsi="Times New Roman" w:cs="Times New Roman"/>
              </w:rPr>
            </w:pPr>
          </w:p>
        </w:tc>
      </w:tr>
      <w:tr w:rsidR="000C2EAC" w:rsidRPr="00782957" w:rsidTr="000C2EAC">
        <w:trPr>
          <w:jc w:val="right"/>
        </w:trPr>
        <w:tc>
          <w:tcPr>
            <w:tcW w:w="796" w:type="dxa"/>
          </w:tcPr>
          <w:p w:rsidR="000C2EAC" w:rsidRPr="002C7BA3" w:rsidRDefault="000C2EAC" w:rsidP="000C2EAC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6527" w:type="dxa"/>
          </w:tcPr>
          <w:p w:rsidR="000C2EAC" w:rsidRPr="00782957" w:rsidRDefault="000C2EAC" w:rsidP="000C2EAC">
            <w:pPr>
              <w:jc w:val="both"/>
              <w:rPr>
                <w:rFonts w:ascii="Times New Roman" w:hAnsi="Times New Roman" w:cs="Times New Roman"/>
              </w:rPr>
            </w:pPr>
            <w:r w:rsidRPr="00782957">
              <w:rPr>
                <w:rFonts w:ascii="Times New Roman" w:hAnsi="Times New Roman" w:cs="Times New Roman"/>
              </w:rPr>
              <w:t>Копии диплома о высшем и послевузовском образовании и приложений к ним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0C2EAC" w:rsidRPr="00782957" w:rsidRDefault="000C2EAC" w:rsidP="000C2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0C2EAC" w:rsidRPr="00A316FA" w:rsidRDefault="000C2EAC" w:rsidP="000C2EAC">
            <w:pPr>
              <w:rPr>
                <w:rFonts w:ascii="Times New Roman" w:hAnsi="Times New Roman" w:cs="Times New Roman"/>
              </w:rPr>
            </w:pPr>
          </w:p>
        </w:tc>
      </w:tr>
      <w:tr w:rsidR="000C2EAC" w:rsidRPr="00782957" w:rsidTr="000C2EAC">
        <w:trPr>
          <w:jc w:val="right"/>
        </w:trPr>
        <w:tc>
          <w:tcPr>
            <w:tcW w:w="796" w:type="dxa"/>
          </w:tcPr>
          <w:p w:rsidR="000C2EAC" w:rsidRPr="002C7BA3" w:rsidRDefault="000C2EAC" w:rsidP="000C2EAC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6527" w:type="dxa"/>
          </w:tcPr>
          <w:p w:rsidR="000C2EAC" w:rsidRPr="00782957" w:rsidRDefault="000C2EAC" w:rsidP="000C2EAC">
            <w:pPr>
              <w:jc w:val="both"/>
              <w:rPr>
                <w:rFonts w:ascii="Times New Roman" w:hAnsi="Times New Roman" w:cs="Times New Roman"/>
              </w:rPr>
            </w:pPr>
            <w:r w:rsidRPr="00782957">
              <w:rPr>
                <w:rFonts w:ascii="Times New Roman" w:hAnsi="Times New Roman" w:cs="Times New Roman"/>
              </w:rPr>
              <w:t xml:space="preserve">Копия </w:t>
            </w:r>
            <w:proofErr w:type="spellStart"/>
            <w:r w:rsidRPr="00782957">
              <w:rPr>
                <w:rFonts w:ascii="Times New Roman" w:hAnsi="Times New Roman" w:cs="Times New Roman"/>
              </w:rPr>
              <w:t>транскрипта</w:t>
            </w:r>
            <w:proofErr w:type="spellEnd"/>
            <w:r w:rsidRPr="00782957">
              <w:rPr>
                <w:rFonts w:ascii="Times New Roman" w:hAnsi="Times New Roman" w:cs="Times New Roman"/>
              </w:rPr>
              <w:t xml:space="preserve"> об освоении профессиональной учебной программы докторантуры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0C2EAC" w:rsidRPr="00782957" w:rsidRDefault="000C2EAC" w:rsidP="000C2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0C2EAC" w:rsidRPr="00A316FA" w:rsidRDefault="000C2EAC" w:rsidP="000C2EAC">
            <w:pPr>
              <w:rPr>
                <w:rFonts w:ascii="Times New Roman" w:hAnsi="Times New Roman" w:cs="Times New Roman"/>
              </w:rPr>
            </w:pPr>
          </w:p>
        </w:tc>
      </w:tr>
      <w:tr w:rsidR="000C2EAC" w:rsidRPr="00782957" w:rsidTr="000C2EAC">
        <w:trPr>
          <w:jc w:val="right"/>
        </w:trPr>
        <w:tc>
          <w:tcPr>
            <w:tcW w:w="796" w:type="dxa"/>
          </w:tcPr>
          <w:p w:rsidR="000C2EAC" w:rsidRPr="002C7BA3" w:rsidRDefault="000C2EAC" w:rsidP="000C2EAC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6527" w:type="dxa"/>
          </w:tcPr>
          <w:p w:rsidR="000C2EAC" w:rsidRPr="00782957" w:rsidRDefault="000C2EAC" w:rsidP="000C2EAC">
            <w:pPr>
              <w:jc w:val="both"/>
              <w:rPr>
                <w:rFonts w:ascii="Times New Roman" w:hAnsi="Times New Roman" w:cs="Times New Roman"/>
              </w:rPr>
            </w:pPr>
            <w:r w:rsidRPr="00782957">
              <w:rPr>
                <w:rFonts w:ascii="Times New Roman" w:hAnsi="Times New Roman" w:cs="Times New Roman"/>
              </w:rPr>
              <w:t xml:space="preserve">Сведения о докторанте 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0C2EAC" w:rsidRPr="00782957" w:rsidRDefault="000C2EAC" w:rsidP="000C2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0C2EAC" w:rsidRPr="00A316FA" w:rsidRDefault="000C2EAC" w:rsidP="000C2EAC">
            <w:pPr>
              <w:rPr>
                <w:rFonts w:ascii="Times New Roman" w:hAnsi="Times New Roman" w:cs="Times New Roman"/>
              </w:rPr>
            </w:pPr>
          </w:p>
        </w:tc>
      </w:tr>
      <w:tr w:rsidR="000C2EAC" w:rsidRPr="00782957" w:rsidTr="000C2EAC">
        <w:trPr>
          <w:jc w:val="right"/>
        </w:trPr>
        <w:tc>
          <w:tcPr>
            <w:tcW w:w="796" w:type="dxa"/>
          </w:tcPr>
          <w:p w:rsidR="000C2EAC" w:rsidRPr="002C7BA3" w:rsidRDefault="000C2EAC" w:rsidP="000C2EAC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6527" w:type="dxa"/>
          </w:tcPr>
          <w:p w:rsidR="000C2EAC" w:rsidRPr="00782957" w:rsidRDefault="000C2EAC" w:rsidP="000C2EAC">
            <w:pPr>
              <w:jc w:val="both"/>
              <w:rPr>
                <w:rFonts w:ascii="Times New Roman" w:hAnsi="Times New Roman" w:cs="Times New Roman"/>
              </w:rPr>
            </w:pPr>
            <w:r w:rsidRPr="00782957">
              <w:rPr>
                <w:rFonts w:ascii="Times New Roman" w:hAnsi="Times New Roman" w:cs="Times New Roman"/>
              </w:rPr>
              <w:t>Положительное заключение кафедры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0C2EAC" w:rsidRPr="00782957" w:rsidRDefault="000C2EAC" w:rsidP="000C2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0C2EAC" w:rsidRPr="00780F7D" w:rsidRDefault="000C2EAC" w:rsidP="000C2EA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2EAC" w:rsidRPr="00782957" w:rsidTr="000C2EAC">
        <w:trPr>
          <w:jc w:val="right"/>
        </w:trPr>
        <w:tc>
          <w:tcPr>
            <w:tcW w:w="796" w:type="dxa"/>
          </w:tcPr>
          <w:p w:rsidR="000C2EAC" w:rsidRPr="002C7BA3" w:rsidRDefault="000C2EAC" w:rsidP="000C2EAC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6527" w:type="dxa"/>
          </w:tcPr>
          <w:p w:rsidR="000C2EAC" w:rsidRPr="00782957" w:rsidRDefault="000C2EAC" w:rsidP="000C2EAC">
            <w:pPr>
              <w:jc w:val="both"/>
              <w:rPr>
                <w:rFonts w:ascii="Times New Roman" w:hAnsi="Times New Roman" w:cs="Times New Roman"/>
              </w:rPr>
            </w:pPr>
            <w:r w:rsidRPr="00782957">
              <w:rPr>
                <w:rFonts w:ascii="Times New Roman" w:hAnsi="Times New Roman" w:cs="Times New Roman"/>
              </w:rPr>
              <w:t xml:space="preserve">Выписки </w:t>
            </w:r>
            <w:r w:rsidR="001911EC">
              <w:rPr>
                <w:rFonts w:ascii="Times New Roman" w:hAnsi="Times New Roman" w:cs="Times New Roman"/>
                <w:lang w:val="kk-KZ"/>
              </w:rPr>
              <w:t xml:space="preserve">из приказа </w:t>
            </w:r>
            <w:r w:rsidRPr="00782957">
              <w:rPr>
                <w:rFonts w:ascii="Times New Roman" w:hAnsi="Times New Roman" w:cs="Times New Roman"/>
              </w:rPr>
              <w:t xml:space="preserve">об утверждении темы диссертации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782957">
              <w:rPr>
                <w:rFonts w:ascii="Times New Roman" w:hAnsi="Times New Roman" w:cs="Times New Roman"/>
              </w:rPr>
              <w:t>научных консультантов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0C2EAC" w:rsidRPr="00782957" w:rsidRDefault="000C2EAC" w:rsidP="000C2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0C2EAC" w:rsidRPr="00C7691B" w:rsidRDefault="000C2EAC" w:rsidP="000C2EAC">
            <w:pPr>
              <w:rPr>
                <w:rFonts w:ascii="Times New Roman" w:hAnsi="Times New Roman" w:cs="Times New Roman"/>
              </w:rPr>
            </w:pPr>
          </w:p>
        </w:tc>
      </w:tr>
      <w:tr w:rsidR="000C2EAC" w:rsidRPr="00782957" w:rsidTr="000C2EAC">
        <w:trPr>
          <w:jc w:val="right"/>
        </w:trPr>
        <w:tc>
          <w:tcPr>
            <w:tcW w:w="796" w:type="dxa"/>
          </w:tcPr>
          <w:p w:rsidR="000C2EAC" w:rsidRPr="002C7BA3" w:rsidRDefault="000C2EAC" w:rsidP="000C2EAC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6527" w:type="dxa"/>
          </w:tcPr>
          <w:p w:rsidR="000C2EAC" w:rsidRPr="00782957" w:rsidRDefault="000C2EAC" w:rsidP="000C2EAC">
            <w:pPr>
              <w:jc w:val="both"/>
              <w:rPr>
                <w:rFonts w:ascii="Times New Roman" w:hAnsi="Times New Roman" w:cs="Times New Roman"/>
              </w:rPr>
            </w:pPr>
            <w:r w:rsidRPr="00782957">
              <w:rPr>
                <w:rFonts w:ascii="Times New Roman" w:hAnsi="Times New Roman" w:cs="Times New Roman"/>
              </w:rPr>
              <w:t>Заявление на имя председателя диссертационного совета о допуске к защите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0C2EAC" w:rsidRPr="00A316FA" w:rsidRDefault="000C2EAC" w:rsidP="000C2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0C2EAC" w:rsidRPr="00A316FA" w:rsidRDefault="000C2EAC" w:rsidP="000C2EAC">
            <w:pPr>
              <w:rPr>
                <w:rFonts w:ascii="Times New Roman" w:hAnsi="Times New Roman" w:cs="Times New Roman"/>
              </w:rPr>
            </w:pPr>
          </w:p>
        </w:tc>
      </w:tr>
      <w:tr w:rsidR="000C2EAC" w:rsidRPr="00782957" w:rsidTr="000C2EAC">
        <w:trPr>
          <w:jc w:val="right"/>
        </w:trPr>
        <w:tc>
          <w:tcPr>
            <w:tcW w:w="796" w:type="dxa"/>
          </w:tcPr>
          <w:p w:rsidR="000C2EAC" w:rsidRPr="002C7BA3" w:rsidRDefault="000C2EAC" w:rsidP="000C2EAC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6527" w:type="dxa"/>
          </w:tcPr>
          <w:p w:rsidR="000C2EAC" w:rsidRPr="00782957" w:rsidRDefault="000C2EAC" w:rsidP="000C2EAC">
            <w:pPr>
              <w:jc w:val="both"/>
              <w:rPr>
                <w:rFonts w:ascii="Times New Roman" w:hAnsi="Times New Roman" w:cs="Times New Roman"/>
              </w:rPr>
            </w:pPr>
            <w:r w:rsidRPr="00782957">
              <w:rPr>
                <w:rFonts w:ascii="Times New Roman" w:hAnsi="Times New Roman" w:cs="Times New Roman"/>
              </w:rPr>
              <w:t>Справки из библиотек о сдаче диссертации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0C2EAC" w:rsidRPr="00A316FA" w:rsidRDefault="000C2EAC" w:rsidP="000C2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0C2EAC" w:rsidRPr="00A316FA" w:rsidRDefault="000C2EAC" w:rsidP="000C2EAC">
            <w:pPr>
              <w:rPr>
                <w:rFonts w:ascii="Times New Roman" w:hAnsi="Times New Roman" w:cs="Times New Roman"/>
              </w:rPr>
            </w:pPr>
          </w:p>
        </w:tc>
      </w:tr>
      <w:tr w:rsidR="000C2EAC" w:rsidRPr="00782957" w:rsidTr="000C2EAC">
        <w:trPr>
          <w:jc w:val="right"/>
        </w:trPr>
        <w:tc>
          <w:tcPr>
            <w:tcW w:w="796" w:type="dxa"/>
          </w:tcPr>
          <w:p w:rsidR="000C2EAC" w:rsidRPr="002C7BA3" w:rsidRDefault="000C2EAC" w:rsidP="000C2EAC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6527" w:type="dxa"/>
          </w:tcPr>
          <w:p w:rsidR="000C2EAC" w:rsidRPr="00C17157" w:rsidRDefault="000C2EAC" w:rsidP="000C2EA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82957">
              <w:rPr>
                <w:rFonts w:ascii="Times New Roman" w:hAnsi="Times New Roman" w:cs="Times New Roman"/>
              </w:rPr>
              <w:t xml:space="preserve">Копия сопроводительного письма в АО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НЦГНТЭ»</w:t>
            </w:r>
            <w:r w:rsidR="00C17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 направлении на государственную регистрацию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0C2EAC" w:rsidRPr="00782957" w:rsidRDefault="000C2EAC" w:rsidP="000C2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0C2EAC" w:rsidRPr="00A316FA" w:rsidRDefault="000C2EAC" w:rsidP="000C2EAC">
            <w:pPr>
              <w:rPr>
                <w:rFonts w:ascii="Times New Roman" w:hAnsi="Times New Roman" w:cs="Times New Roman"/>
              </w:rPr>
            </w:pPr>
          </w:p>
        </w:tc>
      </w:tr>
      <w:tr w:rsidR="000C2EAC" w:rsidRPr="00782957" w:rsidTr="000C2EAC">
        <w:trPr>
          <w:jc w:val="right"/>
        </w:trPr>
        <w:tc>
          <w:tcPr>
            <w:tcW w:w="796" w:type="dxa"/>
          </w:tcPr>
          <w:p w:rsidR="000C2EAC" w:rsidRPr="002C7BA3" w:rsidRDefault="000C2EAC" w:rsidP="000C2EAC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6527" w:type="dxa"/>
          </w:tcPr>
          <w:p w:rsidR="000C2EAC" w:rsidRPr="00782957" w:rsidRDefault="000C2EAC" w:rsidP="000C2EAC">
            <w:pPr>
              <w:jc w:val="both"/>
              <w:rPr>
                <w:rFonts w:ascii="Times New Roman" w:hAnsi="Times New Roman" w:cs="Times New Roman"/>
              </w:rPr>
            </w:pPr>
            <w:r w:rsidRPr="00782957">
              <w:rPr>
                <w:rFonts w:ascii="Times New Roman" w:hAnsi="Times New Roman" w:cs="Times New Roman"/>
              </w:rPr>
              <w:t>Учетные карточки диссертации (1 на казахском языке + 1 на русском языке)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0C2EAC" w:rsidRPr="00782957" w:rsidRDefault="000C2EAC" w:rsidP="000C2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0C2EAC" w:rsidRPr="009B713A" w:rsidRDefault="000C2EAC" w:rsidP="000C2EAC">
            <w:pPr>
              <w:rPr>
                <w:rFonts w:ascii="Times New Roman" w:hAnsi="Times New Roman" w:cs="Times New Roman"/>
              </w:rPr>
            </w:pPr>
          </w:p>
        </w:tc>
      </w:tr>
      <w:tr w:rsidR="000C2EAC" w:rsidRPr="00782957" w:rsidTr="000C2EAC">
        <w:trPr>
          <w:jc w:val="right"/>
        </w:trPr>
        <w:tc>
          <w:tcPr>
            <w:tcW w:w="796" w:type="dxa"/>
          </w:tcPr>
          <w:p w:rsidR="000C2EAC" w:rsidRPr="002C7BA3" w:rsidRDefault="000C2EAC" w:rsidP="000C2EAC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6527" w:type="dxa"/>
          </w:tcPr>
          <w:p w:rsidR="000C2EAC" w:rsidRPr="00782957" w:rsidRDefault="000C2EAC" w:rsidP="000C2EAC">
            <w:pPr>
              <w:jc w:val="both"/>
              <w:rPr>
                <w:rFonts w:ascii="Times New Roman" w:hAnsi="Times New Roman" w:cs="Times New Roman"/>
              </w:rPr>
            </w:pPr>
            <w:r w:rsidRPr="00782957">
              <w:rPr>
                <w:rFonts w:ascii="Times New Roman" w:hAnsi="Times New Roman" w:cs="Times New Roman"/>
              </w:rPr>
              <w:t>Протокол заседания счетной комиссии</w:t>
            </w:r>
            <w:r w:rsidR="00C17157">
              <w:rPr>
                <w:rFonts w:ascii="Times New Roman" w:hAnsi="Times New Roman" w:cs="Times New Roman"/>
              </w:rPr>
              <w:t xml:space="preserve">/выписка из </w:t>
            </w:r>
            <w:proofErr w:type="spellStart"/>
            <w:r w:rsidR="00C17157">
              <w:rPr>
                <w:rFonts w:ascii="Times New Roman" w:hAnsi="Times New Roman" w:cs="Times New Roman"/>
              </w:rPr>
              <w:t>гугл</w:t>
            </w:r>
            <w:proofErr w:type="spellEnd"/>
            <w:r w:rsidR="00C17157">
              <w:rPr>
                <w:rFonts w:ascii="Times New Roman" w:hAnsi="Times New Roman" w:cs="Times New Roman"/>
              </w:rPr>
              <w:t>-формы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0C2EAC" w:rsidRPr="00782957" w:rsidRDefault="000C2EAC" w:rsidP="000C2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0C2EAC" w:rsidRPr="009B713A" w:rsidRDefault="000C2EAC" w:rsidP="000C2EAC">
            <w:pPr>
              <w:rPr>
                <w:rFonts w:ascii="Times New Roman" w:hAnsi="Times New Roman" w:cs="Times New Roman"/>
              </w:rPr>
            </w:pPr>
          </w:p>
        </w:tc>
      </w:tr>
      <w:tr w:rsidR="000C2EAC" w:rsidRPr="00782957" w:rsidTr="000C2EAC">
        <w:trPr>
          <w:jc w:val="right"/>
        </w:trPr>
        <w:tc>
          <w:tcPr>
            <w:tcW w:w="796" w:type="dxa"/>
          </w:tcPr>
          <w:p w:rsidR="000C2EAC" w:rsidRPr="002C7BA3" w:rsidRDefault="000C2EAC" w:rsidP="000C2EAC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6527" w:type="dxa"/>
          </w:tcPr>
          <w:p w:rsidR="000C2EAC" w:rsidRPr="00782957" w:rsidRDefault="000C2EAC" w:rsidP="000C2E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Этической комиссии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0C2EAC" w:rsidRPr="00782957" w:rsidRDefault="000C2EAC" w:rsidP="000C2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0C2EAC" w:rsidRPr="009B713A" w:rsidRDefault="000C2EAC" w:rsidP="000C2EAC">
            <w:pPr>
              <w:rPr>
                <w:rFonts w:ascii="Times New Roman" w:hAnsi="Times New Roman" w:cs="Times New Roman"/>
              </w:rPr>
            </w:pPr>
          </w:p>
        </w:tc>
      </w:tr>
      <w:tr w:rsidR="000C2EAC" w:rsidRPr="00782957" w:rsidTr="000C2EAC">
        <w:trPr>
          <w:jc w:val="right"/>
        </w:trPr>
        <w:tc>
          <w:tcPr>
            <w:tcW w:w="796" w:type="dxa"/>
          </w:tcPr>
          <w:p w:rsidR="000C2EAC" w:rsidRPr="002C7BA3" w:rsidRDefault="000C2EAC" w:rsidP="000C2EAC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6527" w:type="dxa"/>
          </w:tcPr>
          <w:p w:rsidR="000C2EAC" w:rsidRPr="001911EC" w:rsidRDefault="000C2EAC" w:rsidP="000C2EAC">
            <w:pPr>
              <w:jc w:val="both"/>
              <w:rPr>
                <w:rFonts w:ascii="Times New Roman" w:hAnsi="Times New Roman" w:cs="Times New Roman"/>
              </w:rPr>
            </w:pPr>
            <w:r w:rsidRPr="001911EC">
              <w:rPr>
                <w:rFonts w:ascii="Times New Roman" w:hAnsi="Times New Roman" w:cs="Times New Roman"/>
              </w:rPr>
              <w:t>Копия документа, удостоверяющего личность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0C2EAC" w:rsidRPr="00782957" w:rsidRDefault="000C2EAC" w:rsidP="000C2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0C2EAC" w:rsidRPr="009B713A" w:rsidRDefault="000C2EAC" w:rsidP="000C2EAC">
            <w:pPr>
              <w:rPr>
                <w:rFonts w:ascii="Times New Roman" w:hAnsi="Times New Roman" w:cs="Times New Roman"/>
              </w:rPr>
            </w:pPr>
          </w:p>
        </w:tc>
      </w:tr>
      <w:tr w:rsidR="000C2EAC" w:rsidRPr="00782957" w:rsidTr="000C2EAC">
        <w:trPr>
          <w:jc w:val="right"/>
        </w:trPr>
        <w:tc>
          <w:tcPr>
            <w:tcW w:w="796" w:type="dxa"/>
          </w:tcPr>
          <w:p w:rsidR="000C2EAC" w:rsidRPr="002C7BA3" w:rsidRDefault="000C2EAC" w:rsidP="000C2EAC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6527" w:type="dxa"/>
          </w:tcPr>
          <w:p w:rsidR="000C2EAC" w:rsidRPr="001911EC" w:rsidRDefault="000C2EAC" w:rsidP="000C2EA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11EC">
              <w:rPr>
                <w:rFonts w:ascii="Times New Roman" w:hAnsi="Times New Roman" w:cs="Times New Roman"/>
                <w:lang w:val="kk-KZ"/>
              </w:rPr>
              <w:t>Документы в электронном виде на электронном носителе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0C2EAC" w:rsidRPr="00782957" w:rsidRDefault="000C2EAC" w:rsidP="000C2E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0C2EAC" w:rsidRPr="009B713A" w:rsidRDefault="000C2EAC" w:rsidP="000C2EAC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1C666C" w:rsidRDefault="001C666C" w:rsidP="001C666C"/>
    <w:p w:rsidR="00C8570F" w:rsidRPr="00782957" w:rsidRDefault="00C8570F" w:rsidP="001C666C"/>
    <w:p w:rsidR="000479F9" w:rsidRPr="00603BD1" w:rsidRDefault="00C55D97" w:rsidP="005931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BD1">
        <w:rPr>
          <w:rFonts w:ascii="Times New Roman" w:hAnsi="Times New Roman" w:cs="Times New Roman"/>
          <w:b/>
          <w:bCs/>
          <w:sz w:val="24"/>
          <w:szCs w:val="24"/>
        </w:rPr>
        <w:t xml:space="preserve">Ученый секретарь                          </w:t>
      </w:r>
      <w:r w:rsidR="00D27AFA" w:rsidRPr="00603BD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0479F9" w:rsidRPr="00603BD1">
        <w:rPr>
          <w:rFonts w:ascii="Times New Roman" w:hAnsi="Times New Roman" w:cs="Times New Roman"/>
          <w:b/>
          <w:bCs/>
          <w:sz w:val="24"/>
          <w:szCs w:val="24"/>
        </w:rPr>
        <w:t>Ф.И.О.</w:t>
      </w:r>
    </w:p>
    <w:p w:rsidR="003279C7" w:rsidRDefault="003279C7" w:rsidP="0012461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125380453"/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ҚАЗАҚСТАН РЕСПУБЛИКАСЫ ҒЫЛЫМ </w:t>
      </w:r>
      <w:r w:rsidR="0012461C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12461C" w:rsidRPr="0012461C">
        <w:rPr>
          <w:rFonts w:ascii="Times New Roman" w:hAnsi="Times New Roman"/>
          <w:sz w:val="28"/>
          <w:szCs w:val="28"/>
          <w:lang w:val="kk-KZ"/>
        </w:rPr>
        <w:t xml:space="preserve">ЖОҒАРЫ БІЛІМ </w:t>
      </w:r>
      <w:r>
        <w:rPr>
          <w:rFonts w:ascii="Times New Roman" w:hAnsi="Times New Roman" w:cs="Times New Roman"/>
          <w:sz w:val="28"/>
          <w:szCs w:val="28"/>
          <w:lang w:val="kk-KZ"/>
        </w:rPr>
        <w:t>МИНИСТЕРЛІГІ</w:t>
      </w:r>
    </w:p>
    <w:p w:rsidR="003279C7" w:rsidRPr="002518A5" w:rsidRDefault="003279C7" w:rsidP="003279C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518A5">
        <w:rPr>
          <w:rFonts w:ascii="Times New Roman" w:hAnsi="Times New Roman" w:cs="Times New Roman"/>
          <w:sz w:val="28"/>
          <w:szCs w:val="28"/>
          <w:lang w:val="kk-KZ"/>
        </w:rPr>
        <w:t>АБЫЛАЙ ХАН АТЫНДАҒЫ ҚАЗАҚ ХАЛЫҚАРАЛЫҚ ҚАТЫНАСТАР ЖӘНЕ ӘЛЕМ ТІЛДЕРІ УНИВЕРСИТЕТІ</w:t>
      </w:r>
    </w:p>
    <w:p w:rsidR="003279C7" w:rsidRPr="002518A5" w:rsidRDefault="003279C7" w:rsidP="003279C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79C7" w:rsidRPr="002518A5" w:rsidRDefault="003279C7" w:rsidP="003279C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518A5">
        <w:rPr>
          <w:rFonts w:ascii="Times New Roman" w:hAnsi="Times New Roman" w:cs="Times New Roman"/>
          <w:sz w:val="28"/>
          <w:szCs w:val="28"/>
          <w:lang w:val="kk-KZ"/>
        </w:rPr>
        <w:t xml:space="preserve">Абылай хан атындағы Қазақ халықаралық қатынастар және әлем тілдері университеті жанында құрылған </w:t>
      </w:r>
      <w:r w:rsidR="001C50C5" w:rsidRPr="002518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50C5" w:rsidRPr="001C50C5">
        <w:rPr>
          <w:rFonts w:ascii="Times New Roman" w:hAnsi="Times New Roman" w:cs="Times New Roman"/>
          <w:b/>
          <w:bCs/>
          <w:sz w:val="28"/>
          <w:szCs w:val="28"/>
          <w:lang w:val="kk-KZ"/>
        </w:rPr>
        <w:t>_____________________________</w:t>
      </w:r>
      <w:r w:rsidR="001C50C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bookmarkStart w:id="2" w:name="_GoBack"/>
      <w:bookmarkEnd w:id="2"/>
      <w:r w:rsidR="002518A5" w:rsidRPr="002518A5">
        <w:rPr>
          <w:rFonts w:ascii="Times New Roman" w:hAnsi="Times New Roman" w:cs="Times New Roman"/>
          <w:sz w:val="28"/>
          <w:szCs w:val="28"/>
          <w:lang w:val="kk-KZ"/>
        </w:rPr>
        <w:t xml:space="preserve">даярлау бағыты </w:t>
      </w:r>
      <w:r w:rsidRPr="002518A5">
        <w:rPr>
          <w:rFonts w:ascii="Times New Roman" w:hAnsi="Times New Roman" w:cs="Times New Roman"/>
          <w:sz w:val="28"/>
          <w:szCs w:val="28"/>
          <w:lang w:val="kk-KZ"/>
        </w:rPr>
        <w:t xml:space="preserve">бойынша диссертациялық </w:t>
      </w:r>
      <w:r w:rsidRPr="002518A5">
        <w:rPr>
          <w:rFonts w:ascii="Times New Roman" w:hAnsi="Times New Roman" w:cs="Times New Roman"/>
          <w:sz w:val="28"/>
          <w:szCs w:val="28"/>
          <w:lang w:val="kk-KZ" w:eastAsia="ko-KR"/>
        </w:rPr>
        <w:t>кеңесі</w:t>
      </w:r>
    </w:p>
    <w:p w:rsidR="003279C7" w:rsidRPr="002518A5" w:rsidRDefault="003279C7" w:rsidP="003279C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518A5">
        <w:rPr>
          <w:rFonts w:ascii="Times New Roman" w:hAnsi="Times New Roman" w:cs="Times New Roman"/>
          <w:sz w:val="28"/>
          <w:szCs w:val="28"/>
          <w:lang w:val="kk-KZ"/>
        </w:rPr>
        <w:t>(050022, Алматы қ., Мұратбаев көш., 200)</w:t>
      </w:r>
    </w:p>
    <w:p w:rsidR="003279C7" w:rsidRPr="002518A5" w:rsidRDefault="003279C7" w:rsidP="003279C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79C7" w:rsidRPr="002518A5" w:rsidRDefault="001C50C5" w:rsidP="003279C7">
      <w:pPr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______________________________ </w:t>
      </w:r>
      <w:r w:rsidRPr="001C50C5">
        <w:rPr>
          <w:rFonts w:ascii="Times New Roman" w:hAnsi="Times New Roman" w:cs="Times New Roman"/>
          <w:sz w:val="24"/>
          <w:szCs w:val="24"/>
          <w:lang w:val="kk-KZ"/>
        </w:rPr>
        <w:t>мамандық/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оқу бағдарлама </w:t>
      </w:r>
      <w:r w:rsidRPr="001C50C5">
        <w:rPr>
          <w:rFonts w:ascii="Times New Roman" w:hAnsi="Times New Roman" w:cs="Times New Roman"/>
          <w:sz w:val="24"/>
          <w:szCs w:val="24"/>
          <w:lang w:val="kk-KZ"/>
        </w:rPr>
        <w:t xml:space="preserve"> бойынша </w:t>
      </w:r>
    </w:p>
    <w:p w:rsidR="003279C7" w:rsidRPr="002518A5" w:rsidRDefault="003279C7" w:rsidP="003279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zh-CN"/>
        </w:rPr>
      </w:pPr>
      <w:r w:rsidRPr="002518A5">
        <w:rPr>
          <w:rFonts w:ascii="Times New Roman" w:hAnsi="Times New Roman" w:cs="Times New Roman"/>
          <w:sz w:val="24"/>
          <w:szCs w:val="24"/>
          <w:lang w:val="kk-KZ"/>
        </w:rPr>
        <w:t>философия докторы (PhD) дәрежесін алу үшін</w:t>
      </w:r>
      <w:r w:rsidRPr="002518A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2518A5">
        <w:rPr>
          <w:rFonts w:ascii="Times New Roman" w:hAnsi="Times New Roman" w:cs="Times New Roman"/>
          <w:bCs/>
          <w:sz w:val="24"/>
          <w:szCs w:val="24"/>
          <w:lang w:val="kk-KZ"/>
        </w:rPr>
        <w:t>дайындалған</w:t>
      </w:r>
    </w:p>
    <w:p w:rsidR="003279C7" w:rsidRPr="002518A5" w:rsidRDefault="003279C7" w:rsidP="003279C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79C7" w:rsidRPr="002518A5" w:rsidRDefault="003279C7" w:rsidP="003279C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C50C5" w:rsidRDefault="001C50C5" w:rsidP="001C5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Докторанттың а</w:t>
      </w:r>
      <w:r w:rsidRPr="001C50C5">
        <w:rPr>
          <w:rFonts w:ascii="Times New Roman" w:hAnsi="Times New Roman" w:cs="Times New Roman"/>
          <w:b/>
          <w:sz w:val="28"/>
          <w:szCs w:val="28"/>
          <w:lang w:val="kk-KZ"/>
        </w:rPr>
        <w:t>ты-жөні</w:t>
      </w:r>
    </w:p>
    <w:p w:rsidR="003279C7" w:rsidRPr="002518A5" w:rsidRDefault="003279C7" w:rsidP="003279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518A5">
        <w:rPr>
          <w:rFonts w:ascii="Times New Roman" w:hAnsi="Times New Roman" w:cs="Times New Roman"/>
          <w:b/>
          <w:bCs/>
          <w:sz w:val="24"/>
          <w:szCs w:val="24"/>
          <w:lang w:val="kk-KZ"/>
        </w:rPr>
        <w:t>АТТЕСТАЦИЯЛЫҚ ІСІ</w:t>
      </w:r>
    </w:p>
    <w:p w:rsidR="003279C7" w:rsidRPr="001C50C5" w:rsidRDefault="003279C7" w:rsidP="003279C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518A5">
        <w:rPr>
          <w:rFonts w:ascii="Times New Roman" w:hAnsi="Times New Roman" w:cs="Times New Roman"/>
          <w:sz w:val="28"/>
          <w:szCs w:val="28"/>
          <w:lang w:val="kk-KZ"/>
        </w:rPr>
        <w:t xml:space="preserve">Тақырбы: </w:t>
      </w:r>
      <w:r w:rsidR="001C50C5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_____________________________</w:t>
      </w:r>
    </w:p>
    <w:p w:rsidR="002518A5" w:rsidRDefault="002518A5" w:rsidP="003279C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79C7" w:rsidRPr="002518A5" w:rsidRDefault="003279C7" w:rsidP="003279C7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E7A53" w:rsidRDefault="008E7A53" w:rsidP="008E7A53">
      <w:pPr>
        <w:ind w:right="42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3279C7" w:rsidRPr="002518A5">
        <w:rPr>
          <w:rFonts w:ascii="Times New Roman" w:hAnsi="Times New Roman" w:cs="Times New Roman"/>
          <w:sz w:val="28"/>
          <w:szCs w:val="28"/>
          <w:lang w:val="kk-KZ"/>
        </w:rPr>
        <w:t>Қорғалған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күні:</w:t>
      </w:r>
      <w:r w:rsidRPr="008E7A53">
        <w:rPr>
          <w:lang w:val="kk-KZ"/>
        </w:rPr>
        <w:t xml:space="preserve"> </w:t>
      </w:r>
      <w:r w:rsidRPr="008E7A53">
        <w:rPr>
          <w:rFonts w:ascii="Times New Roman" w:hAnsi="Times New Roman" w:cs="Times New Roman"/>
          <w:sz w:val="28"/>
          <w:szCs w:val="28"/>
          <w:lang w:val="kk-KZ"/>
        </w:rPr>
        <w:t>«_</w:t>
      </w:r>
      <w:r>
        <w:rPr>
          <w:rFonts w:ascii="Times New Roman" w:hAnsi="Times New Roman" w:cs="Times New Roman"/>
          <w:sz w:val="28"/>
          <w:szCs w:val="28"/>
          <w:lang w:val="kk-KZ"/>
        </w:rPr>
        <w:t>___» ___________ 20__ ж.</w:t>
      </w:r>
    </w:p>
    <w:p w:rsidR="008E7A53" w:rsidRDefault="008E7A53" w:rsidP="008E7A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="005F31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ҚР ҒжЖБМ </w:t>
      </w:r>
      <w:r w:rsidRPr="00EE588D">
        <w:rPr>
          <w:rFonts w:ascii="Times New Roman" w:hAnsi="Times New Roman" w:cs="Times New Roman"/>
          <w:b/>
          <w:sz w:val="24"/>
          <w:szCs w:val="24"/>
          <w:lang w:val="kk-KZ"/>
        </w:rPr>
        <w:t>Ғ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жЖБССҚК  жіберілген күні:</w:t>
      </w:r>
    </w:p>
    <w:p w:rsidR="008E7A53" w:rsidRPr="008E7A53" w:rsidRDefault="008E7A53" w:rsidP="008E7A53">
      <w:pPr>
        <w:ind w:left="425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7A53">
        <w:rPr>
          <w:rFonts w:ascii="Times New Roman" w:hAnsi="Times New Roman" w:cs="Times New Roman"/>
          <w:sz w:val="28"/>
          <w:szCs w:val="28"/>
          <w:lang w:val="kk-KZ"/>
        </w:rPr>
        <w:t xml:space="preserve"> «____» ___________________ 20__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8E7A5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E7A53" w:rsidRPr="002518A5" w:rsidRDefault="008E7A53" w:rsidP="003279C7">
      <w:pPr>
        <w:ind w:right="4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C50C5" w:rsidRDefault="001C50C5" w:rsidP="008E7A53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1C50C5" w:rsidRDefault="001C50C5" w:rsidP="008E7A53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8E7A53" w:rsidRPr="008E7A53" w:rsidRDefault="003279C7" w:rsidP="008E7A53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</w:pPr>
      <w:r w:rsidRPr="002518A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</w:t>
      </w:r>
    </w:p>
    <w:p w:rsidR="003279C7" w:rsidRPr="002518A5" w:rsidRDefault="003279C7" w:rsidP="003279C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518A5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</w:t>
      </w:r>
    </w:p>
    <w:p w:rsidR="002518A5" w:rsidRPr="008E7A53" w:rsidRDefault="003279C7" w:rsidP="008E7A5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518A5">
        <w:rPr>
          <w:rFonts w:ascii="Times New Roman" w:hAnsi="Times New Roman" w:cs="Times New Roman"/>
          <w:sz w:val="28"/>
          <w:szCs w:val="28"/>
          <w:lang w:val="kk-KZ"/>
        </w:rPr>
        <w:t>Алматы, 20</w:t>
      </w:r>
      <w:r w:rsidR="00C17157">
        <w:rPr>
          <w:rFonts w:ascii="Times New Roman" w:hAnsi="Times New Roman" w:cs="Times New Roman"/>
          <w:sz w:val="28"/>
          <w:szCs w:val="28"/>
        </w:rPr>
        <w:t>___</w:t>
      </w:r>
      <w:r w:rsidRPr="002518A5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2518A5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12461C" w:rsidRDefault="003279C7" w:rsidP="003279C7">
      <w:pPr>
        <w:jc w:val="center"/>
        <w:rPr>
          <w:rFonts w:ascii="Times New Roman" w:hAnsi="Times New Roman" w:cs="Times New Roman"/>
          <w:sz w:val="26"/>
          <w:szCs w:val="26"/>
        </w:rPr>
      </w:pPr>
      <w:r w:rsidRPr="003279C7">
        <w:rPr>
          <w:rFonts w:ascii="Times New Roman" w:hAnsi="Times New Roman" w:cs="Times New Roman"/>
          <w:sz w:val="26"/>
          <w:szCs w:val="26"/>
        </w:rPr>
        <w:lastRenderedPageBreak/>
        <w:t xml:space="preserve">МИНИСТЕРСТВО НАУКИ </w:t>
      </w:r>
      <w:r w:rsidR="0012461C" w:rsidRPr="003279C7">
        <w:rPr>
          <w:rFonts w:ascii="Times New Roman" w:hAnsi="Times New Roman" w:cs="Times New Roman"/>
          <w:sz w:val="26"/>
          <w:szCs w:val="26"/>
        </w:rPr>
        <w:t>И</w:t>
      </w:r>
      <w:r w:rsidR="0012461C">
        <w:rPr>
          <w:rFonts w:ascii="Times New Roman" w:hAnsi="Times New Roman" w:cs="Times New Roman"/>
          <w:sz w:val="26"/>
          <w:szCs w:val="26"/>
        </w:rPr>
        <w:t xml:space="preserve"> ВЫСШЕГО ОБРАЗОВАНИЯ</w:t>
      </w:r>
    </w:p>
    <w:p w:rsidR="003279C7" w:rsidRPr="003279C7" w:rsidRDefault="003279C7" w:rsidP="003279C7">
      <w:pPr>
        <w:jc w:val="center"/>
        <w:rPr>
          <w:rFonts w:ascii="Times New Roman" w:hAnsi="Times New Roman" w:cs="Times New Roman"/>
          <w:sz w:val="26"/>
          <w:szCs w:val="26"/>
        </w:rPr>
      </w:pPr>
      <w:r w:rsidRPr="003279C7">
        <w:rPr>
          <w:rFonts w:ascii="Times New Roman" w:hAnsi="Times New Roman" w:cs="Times New Roman"/>
          <w:sz w:val="26"/>
          <w:szCs w:val="26"/>
        </w:rPr>
        <w:t>РЕСПУБЛИКИ КАЗАХСТАН</w:t>
      </w:r>
    </w:p>
    <w:p w:rsidR="003279C7" w:rsidRPr="003279C7" w:rsidRDefault="003279C7" w:rsidP="003279C7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9C7">
        <w:rPr>
          <w:rFonts w:ascii="Times New Roman" w:hAnsi="Times New Roman" w:cs="Times New Roman"/>
          <w:sz w:val="26"/>
          <w:szCs w:val="26"/>
        </w:rPr>
        <w:t>КАЗАХСКИЙ УНИВЕРСИТЕТ МЕЖДУНАРОДНЫХ ОТНОШЕНИЙ И МИРОВЫХ ЯЗЫКОВ ИМЕНИ АБЫЛАЙ ХАНА</w:t>
      </w:r>
    </w:p>
    <w:p w:rsidR="003279C7" w:rsidRPr="003279C7" w:rsidRDefault="003279C7" w:rsidP="003279C7">
      <w:pPr>
        <w:rPr>
          <w:rFonts w:ascii="Times New Roman" w:hAnsi="Times New Roman" w:cs="Times New Roman"/>
          <w:sz w:val="28"/>
          <w:szCs w:val="28"/>
        </w:rPr>
      </w:pPr>
    </w:p>
    <w:p w:rsidR="003279C7" w:rsidRPr="003279C7" w:rsidRDefault="003279C7" w:rsidP="003279C7">
      <w:pPr>
        <w:pStyle w:val="ac"/>
        <w:jc w:val="center"/>
        <w:rPr>
          <w:bCs/>
          <w:szCs w:val="28"/>
        </w:rPr>
      </w:pPr>
      <w:r w:rsidRPr="003279C7">
        <w:rPr>
          <w:szCs w:val="28"/>
        </w:rPr>
        <w:t>Диссертационный совет__________________________________________</w:t>
      </w:r>
    </w:p>
    <w:p w:rsidR="003279C7" w:rsidRPr="003279C7" w:rsidRDefault="003279C7" w:rsidP="003279C7">
      <w:pPr>
        <w:pStyle w:val="ac"/>
        <w:jc w:val="center"/>
        <w:rPr>
          <w:szCs w:val="28"/>
        </w:rPr>
      </w:pPr>
      <w:r w:rsidRPr="003279C7">
        <w:rPr>
          <w:szCs w:val="28"/>
        </w:rPr>
        <w:t xml:space="preserve">(050022, г. Алматы, ул. </w:t>
      </w:r>
      <w:proofErr w:type="spellStart"/>
      <w:r w:rsidRPr="003279C7">
        <w:rPr>
          <w:szCs w:val="28"/>
        </w:rPr>
        <w:t>Муратбаева</w:t>
      </w:r>
      <w:proofErr w:type="spellEnd"/>
      <w:r w:rsidRPr="003279C7">
        <w:rPr>
          <w:szCs w:val="28"/>
        </w:rPr>
        <w:t>, 200)</w:t>
      </w:r>
    </w:p>
    <w:p w:rsidR="003279C7" w:rsidRPr="003279C7" w:rsidRDefault="003279C7" w:rsidP="003279C7">
      <w:pPr>
        <w:pStyle w:val="ac"/>
        <w:rPr>
          <w:szCs w:val="28"/>
        </w:rPr>
      </w:pPr>
    </w:p>
    <w:p w:rsidR="003279C7" w:rsidRPr="003279C7" w:rsidRDefault="003279C7" w:rsidP="003279C7">
      <w:pPr>
        <w:pStyle w:val="ac"/>
        <w:rPr>
          <w:szCs w:val="28"/>
        </w:rPr>
      </w:pPr>
    </w:p>
    <w:p w:rsidR="003279C7" w:rsidRPr="0012461C" w:rsidRDefault="003279C7" w:rsidP="003279C7">
      <w:pPr>
        <w:pStyle w:val="ac"/>
        <w:jc w:val="center"/>
        <w:rPr>
          <w:szCs w:val="28"/>
        </w:rPr>
      </w:pPr>
      <w:r w:rsidRPr="003279C7">
        <w:rPr>
          <w:szCs w:val="28"/>
        </w:rPr>
        <w:t xml:space="preserve">АТТЕСТАЦИОННОЕ ДЕЛО </w:t>
      </w:r>
      <w:r w:rsidR="0012461C">
        <w:rPr>
          <w:szCs w:val="28"/>
        </w:rPr>
        <w:t>(указать 1 или 2)</w:t>
      </w:r>
    </w:p>
    <w:p w:rsidR="003279C7" w:rsidRPr="003279C7" w:rsidRDefault="003279C7" w:rsidP="003279C7">
      <w:pPr>
        <w:pStyle w:val="ac"/>
        <w:jc w:val="center"/>
        <w:rPr>
          <w:rFonts w:eastAsia="DengXian"/>
          <w:szCs w:val="28"/>
        </w:rPr>
      </w:pPr>
      <w:r w:rsidRPr="003279C7">
        <w:rPr>
          <w:rFonts w:eastAsia="DengXian"/>
          <w:szCs w:val="28"/>
        </w:rPr>
        <w:t>Ф.И.О.</w:t>
      </w:r>
    </w:p>
    <w:p w:rsidR="003279C7" w:rsidRPr="003279C7" w:rsidRDefault="003279C7" w:rsidP="003279C7">
      <w:pPr>
        <w:pStyle w:val="ac"/>
        <w:jc w:val="center"/>
        <w:rPr>
          <w:szCs w:val="28"/>
        </w:rPr>
      </w:pPr>
      <w:r w:rsidRPr="003279C7">
        <w:rPr>
          <w:szCs w:val="28"/>
        </w:rPr>
        <w:t>на соискание степени доктора философии (</w:t>
      </w:r>
      <w:proofErr w:type="spellStart"/>
      <w:r w:rsidRPr="003279C7">
        <w:rPr>
          <w:szCs w:val="28"/>
        </w:rPr>
        <w:t>PhD</w:t>
      </w:r>
      <w:proofErr w:type="spellEnd"/>
      <w:r w:rsidRPr="003279C7">
        <w:rPr>
          <w:szCs w:val="28"/>
        </w:rPr>
        <w:t>)</w:t>
      </w:r>
    </w:p>
    <w:p w:rsidR="003279C7" w:rsidRPr="003279C7" w:rsidRDefault="003279C7" w:rsidP="003279C7">
      <w:pPr>
        <w:pStyle w:val="ac"/>
        <w:jc w:val="center"/>
        <w:rPr>
          <w:szCs w:val="28"/>
        </w:rPr>
      </w:pPr>
      <w:r w:rsidRPr="003279C7">
        <w:rPr>
          <w:szCs w:val="28"/>
        </w:rPr>
        <w:t>по специальности/направлению подготовки  «</w:t>
      </w:r>
      <w:r w:rsidRPr="003279C7">
        <w:rPr>
          <w:bCs/>
          <w:szCs w:val="28"/>
        </w:rPr>
        <w:t>___________________________»</w:t>
      </w:r>
    </w:p>
    <w:p w:rsidR="003279C7" w:rsidRPr="003279C7" w:rsidRDefault="003279C7" w:rsidP="003279C7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9C7">
        <w:rPr>
          <w:rFonts w:ascii="Times New Roman" w:hAnsi="Times New Roman" w:cs="Times New Roman"/>
          <w:sz w:val="28"/>
          <w:szCs w:val="28"/>
        </w:rPr>
        <w:t>тема: «_____________________________________»</w:t>
      </w:r>
    </w:p>
    <w:p w:rsidR="003279C7" w:rsidRPr="003279C7" w:rsidRDefault="003279C7" w:rsidP="003279C7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279C7">
        <w:rPr>
          <w:rFonts w:ascii="Times New Roman" w:hAnsi="Times New Roman" w:cs="Times New Roman"/>
          <w:sz w:val="28"/>
          <w:szCs w:val="28"/>
        </w:rPr>
        <w:t>Дата защиты: «_</w:t>
      </w:r>
      <w:proofErr w:type="gramStart"/>
      <w:r w:rsidRPr="003279C7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3279C7">
        <w:rPr>
          <w:rFonts w:ascii="Times New Roman" w:hAnsi="Times New Roman" w:cs="Times New Roman"/>
          <w:sz w:val="28"/>
          <w:szCs w:val="28"/>
        </w:rPr>
        <w:t>____________г.</w:t>
      </w:r>
    </w:p>
    <w:p w:rsidR="003279C7" w:rsidRPr="003279C7" w:rsidRDefault="003279C7" w:rsidP="003279C7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279C7">
        <w:rPr>
          <w:rFonts w:ascii="Times New Roman" w:hAnsi="Times New Roman" w:cs="Times New Roman"/>
          <w:sz w:val="28"/>
          <w:szCs w:val="28"/>
        </w:rPr>
        <w:t>Дата отправки в КОК С</w:t>
      </w:r>
      <w:r w:rsidR="001E1A44">
        <w:rPr>
          <w:rFonts w:ascii="Times New Roman" w:hAnsi="Times New Roman" w:cs="Times New Roman"/>
          <w:sz w:val="28"/>
          <w:szCs w:val="28"/>
          <w:lang w:val="kk-KZ"/>
        </w:rPr>
        <w:t>НВО</w:t>
      </w:r>
      <w:r w:rsidRPr="003279C7">
        <w:rPr>
          <w:rFonts w:ascii="Times New Roman" w:hAnsi="Times New Roman" w:cs="Times New Roman"/>
          <w:sz w:val="28"/>
          <w:szCs w:val="28"/>
        </w:rPr>
        <w:t xml:space="preserve"> М</w:t>
      </w:r>
      <w:r w:rsidR="000C2EAC">
        <w:rPr>
          <w:rFonts w:ascii="Times New Roman" w:hAnsi="Times New Roman" w:cs="Times New Roman"/>
          <w:sz w:val="28"/>
          <w:szCs w:val="28"/>
        </w:rPr>
        <w:t>НВО</w:t>
      </w:r>
      <w:r w:rsidRPr="003279C7">
        <w:rPr>
          <w:rFonts w:ascii="Times New Roman" w:hAnsi="Times New Roman" w:cs="Times New Roman"/>
          <w:sz w:val="28"/>
          <w:szCs w:val="28"/>
        </w:rPr>
        <w:t xml:space="preserve"> РК</w:t>
      </w:r>
    </w:p>
    <w:p w:rsidR="003279C7" w:rsidRPr="003279C7" w:rsidRDefault="003279C7" w:rsidP="003279C7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279C7">
        <w:rPr>
          <w:rFonts w:ascii="Times New Roman" w:hAnsi="Times New Roman" w:cs="Times New Roman"/>
          <w:sz w:val="28"/>
          <w:szCs w:val="28"/>
        </w:rPr>
        <w:t>«____» ___________________ 20</w:t>
      </w:r>
      <w:r w:rsidR="000C2EAC">
        <w:rPr>
          <w:rFonts w:ascii="Times New Roman" w:hAnsi="Times New Roman" w:cs="Times New Roman"/>
          <w:sz w:val="28"/>
          <w:szCs w:val="28"/>
        </w:rPr>
        <w:t>__</w:t>
      </w:r>
      <w:r w:rsidRPr="003279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279C7" w:rsidRPr="003279C7" w:rsidRDefault="003279C7" w:rsidP="003279C7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279C7" w:rsidRPr="003279C7" w:rsidRDefault="003279C7" w:rsidP="003279C7">
      <w:pPr>
        <w:rPr>
          <w:rFonts w:ascii="Times New Roman" w:hAnsi="Times New Roman" w:cs="Times New Roman"/>
          <w:sz w:val="28"/>
          <w:szCs w:val="28"/>
        </w:rPr>
      </w:pPr>
    </w:p>
    <w:p w:rsidR="003279C7" w:rsidRPr="003279C7" w:rsidRDefault="003279C7" w:rsidP="003279C7">
      <w:pPr>
        <w:rPr>
          <w:rFonts w:ascii="Times New Roman" w:hAnsi="Times New Roman" w:cs="Times New Roman"/>
          <w:sz w:val="28"/>
          <w:szCs w:val="28"/>
        </w:rPr>
      </w:pPr>
    </w:p>
    <w:p w:rsidR="003279C7" w:rsidRPr="003279C7" w:rsidRDefault="003279C7" w:rsidP="003279C7">
      <w:pPr>
        <w:rPr>
          <w:rFonts w:ascii="Times New Roman" w:hAnsi="Times New Roman" w:cs="Times New Roman"/>
          <w:sz w:val="28"/>
          <w:szCs w:val="28"/>
        </w:rPr>
      </w:pPr>
    </w:p>
    <w:p w:rsidR="003279C7" w:rsidRPr="003279C7" w:rsidRDefault="003279C7" w:rsidP="003279C7">
      <w:pPr>
        <w:rPr>
          <w:rFonts w:ascii="Times New Roman" w:hAnsi="Times New Roman" w:cs="Times New Roman"/>
          <w:sz w:val="28"/>
          <w:szCs w:val="28"/>
        </w:rPr>
      </w:pPr>
    </w:p>
    <w:p w:rsidR="003279C7" w:rsidRPr="003279C7" w:rsidRDefault="003279C7" w:rsidP="003279C7">
      <w:pPr>
        <w:rPr>
          <w:rFonts w:ascii="Times New Roman" w:hAnsi="Times New Roman" w:cs="Times New Roman"/>
          <w:sz w:val="28"/>
          <w:szCs w:val="28"/>
        </w:rPr>
      </w:pPr>
    </w:p>
    <w:p w:rsidR="003279C7" w:rsidRPr="003279C7" w:rsidRDefault="003279C7" w:rsidP="003279C7">
      <w:pPr>
        <w:rPr>
          <w:rFonts w:ascii="Times New Roman" w:hAnsi="Times New Roman" w:cs="Times New Roman"/>
          <w:sz w:val="28"/>
          <w:szCs w:val="28"/>
        </w:rPr>
      </w:pPr>
    </w:p>
    <w:p w:rsidR="003279C7" w:rsidRPr="003279C7" w:rsidRDefault="003279C7" w:rsidP="003279C7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9C7">
        <w:rPr>
          <w:rFonts w:ascii="Times New Roman" w:hAnsi="Times New Roman" w:cs="Times New Roman"/>
          <w:sz w:val="28"/>
          <w:szCs w:val="28"/>
        </w:rPr>
        <w:t>Республика Казахстан</w:t>
      </w:r>
    </w:p>
    <w:p w:rsidR="005A5CB7" w:rsidRPr="002947CE" w:rsidRDefault="003279C7" w:rsidP="002947C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279C7">
        <w:rPr>
          <w:rFonts w:ascii="Times New Roman" w:hAnsi="Times New Roman" w:cs="Times New Roman"/>
          <w:sz w:val="28"/>
          <w:szCs w:val="28"/>
        </w:rPr>
        <w:t>Алматы, 20</w:t>
      </w:r>
      <w:r w:rsidR="000C2EAC">
        <w:rPr>
          <w:rFonts w:ascii="Times New Roman" w:hAnsi="Times New Roman" w:cs="Times New Roman"/>
          <w:sz w:val="28"/>
          <w:szCs w:val="28"/>
        </w:rPr>
        <w:t>__</w:t>
      </w:r>
    </w:p>
    <w:sectPr w:rsidR="005A5CB7" w:rsidRPr="002947CE" w:rsidSect="00322D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77AC"/>
    <w:multiLevelType w:val="hybridMultilevel"/>
    <w:tmpl w:val="C0865FEE"/>
    <w:lvl w:ilvl="0" w:tplc="5476A2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F6787"/>
    <w:multiLevelType w:val="hybridMultilevel"/>
    <w:tmpl w:val="FB660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66DFD"/>
    <w:multiLevelType w:val="hybridMultilevel"/>
    <w:tmpl w:val="7BD4F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0AC81A0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E1CEA"/>
    <w:multiLevelType w:val="hybridMultilevel"/>
    <w:tmpl w:val="6F62A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164D0"/>
    <w:multiLevelType w:val="hybridMultilevel"/>
    <w:tmpl w:val="088A1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575DF"/>
    <w:multiLevelType w:val="hybridMultilevel"/>
    <w:tmpl w:val="7DEAD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F0C63"/>
    <w:multiLevelType w:val="hybridMultilevel"/>
    <w:tmpl w:val="A38E30F4"/>
    <w:lvl w:ilvl="0" w:tplc="0419000F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210745"/>
    <w:multiLevelType w:val="hybridMultilevel"/>
    <w:tmpl w:val="61E88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74FC3"/>
    <w:multiLevelType w:val="hybridMultilevel"/>
    <w:tmpl w:val="C0865FEE"/>
    <w:lvl w:ilvl="0" w:tplc="5476A2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371BF"/>
    <w:multiLevelType w:val="hybridMultilevel"/>
    <w:tmpl w:val="00DEBC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7F4"/>
    <w:rsid w:val="000152D1"/>
    <w:rsid w:val="00024E47"/>
    <w:rsid w:val="00032C6D"/>
    <w:rsid w:val="00034B7E"/>
    <w:rsid w:val="000429AF"/>
    <w:rsid w:val="000479F9"/>
    <w:rsid w:val="000522CA"/>
    <w:rsid w:val="00065688"/>
    <w:rsid w:val="000756AD"/>
    <w:rsid w:val="00086814"/>
    <w:rsid w:val="00090011"/>
    <w:rsid w:val="000A350D"/>
    <w:rsid w:val="000B5191"/>
    <w:rsid w:val="000C2EAC"/>
    <w:rsid w:val="000D426D"/>
    <w:rsid w:val="000D5B4E"/>
    <w:rsid w:val="00117196"/>
    <w:rsid w:val="0012461C"/>
    <w:rsid w:val="001911EC"/>
    <w:rsid w:val="00194FB7"/>
    <w:rsid w:val="001B4889"/>
    <w:rsid w:val="001C50C5"/>
    <w:rsid w:val="001C666C"/>
    <w:rsid w:val="001E1A44"/>
    <w:rsid w:val="002101B6"/>
    <w:rsid w:val="00211C08"/>
    <w:rsid w:val="00216D83"/>
    <w:rsid w:val="0022082F"/>
    <w:rsid w:val="00241F4E"/>
    <w:rsid w:val="002518A5"/>
    <w:rsid w:val="00272269"/>
    <w:rsid w:val="0027226B"/>
    <w:rsid w:val="002947CE"/>
    <w:rsid w:val="00296D27"/>
    <w:rsid w:val="002A135F"/>
    <w:rsid w:val="002A2E9E"/>
    <w:rsid w:val="002A5F40"/>
    <w:rsid w:val="002C2B25"/>
    <w:rsid w:val="002C7BA3"/>
    <w:rsid w:val="002D6DFD"/>
    <w:rsid w:val="002E38D7"/>
    <w:rsid w:val="00305DB2"/>
    <w:rsid w:val="00311E47"/>
    <w:rsid w:val="00322D51"/>
    <w:rsid w:val="003279C7"/>
    <w:rsid w:val="00334CB4"/>
    <w:rsid w:val="003373FA"/>
    <w:rsid w:val="00347831"/>
    <w:rsid w:val="00371C47"/>
    <w:rsid w:val="003733CA"/>
    <w:rsid w:val="0039017E"/>
    <w:rsid w:val="003C1D21"/>
    <w:rsid w:val="003E1EBE"/>
    <w:rsid w:val="003E77F4"/>
    <w:rsid w:val="0041647F"/>
    <w:rsid w:val="004446CA"/>
    <w:rsid w:val="004550FD"/>
    <w:rsid w:val="00457AAC"/>
    <w:rsid w:val="00467EBA"/>
    <w:rsid w:val="00473B5C"/>
    <w:rsid w:val="004742D0"/>
    <w:rsid w:val="004A7457"/>
    <w:rsid w:val="004F0D95"/>
    <w:rsid w:val="004F3133"/>
    <w:rsid w:val="004F35AD"/>
    <w:rsid w:val="0050528B"/>
    <w:rsid w:val="005068ED"/>
    <w:rsid w:val="00511303"/>
    <w:rsid w:val="00521767"/>
    <w:rsid w:val="005217BC"/>
    <w:rsid w:val="00542B98"/>
    <w:rsid w:val="00551CB7"/>
    <w:rsid w:val="00571BD9"/>
    <w:rsid w:val="005931EB"/>
    <w:rsid w:val="005936B4"/>
    <w:rsid w:val="005A5CB7"/>
    <w:rsid w:val="005B0504"/>
    <w:rsid w:val="005C074B"/>
    <w:rsid w:val="005E4021"/>
    <w:rsid w:val="005E4FBB"/>
    <w:rsid w:val="005F31DE"/>
    <w:rsid w:val="00602996"/>
    <w:rsid w:val="00603BD1"/>
    <w:rsid w:val="0060534B"/>
    <w:rsid w:val="0061343E"/>
    <w:rsid w:val="006264AD"/>
    <w:rsid w:val="0065147C"/>
    <w:rsid w:val="00672D32"/>
    <w:rsid w:val="00680B18"/>
    <w:rsid w:val="006A04FF"/>
    <w:rsid w:val="006C6ED5"/>
    <w:rsid w:val="006D5F76"/>
    <w:rsid w:val="006E111A"/>
    <w:rsid w:val="0070042F"/>
    <w:rsid w:val="00705FFD"/>
    <w:rsid w:val="00716C03"/>
    <w:rsid w:val="0073542C"/>
    <w:rsid w:val="00746296"/>
    <w:rsid w:val="007524D5"/>
    <w:rsid w:val="00783636"/>
    <w:rsid w:val="00783653"/>
    <w:rsid w:val="007B06EC"/>
    <w:rsid w:val="007C121B"/>
    <w:rsid w:val="007E5E0C"/>
    <w:rsid w:val="007F05C4"/>
    <w:rsid w:val="00805571"/>
    <w:rsid w:val="008106AE"/>
    <w:rsid w:val="00811829"/>
    <w:rsid w:val="008218E9"/>
    <w:rsid w:val="0084384B"/>
    <w:rsid w:val="00866C56"/>
    <w:rsid w:val="0087147D"/>
    <w:rsid w:val="00873450"/>
    <w:rsid w:val="008778DF"/>
    <w:rsid w:val="00881C00"/>
    <w:rsid w:val="00887543"/>
    <w:rsid w:val="0088774A"/>
    <w:rsid w:val="00891A37"/>
    <w:rsid w:val="0089666A"/>
    <w:rsid w:val="008A728A"/>
    <w:rsid w:val="008C25F9"/>
    <w:rsid w:val="008D76E9"/>
    <w:rsid w:val="008E7A53"/>
    <w:rsid w:val="00954263"/>
    <w:rsid w:val="009601CC"/>
    <w:rsid w:val="009726DC"/>
    <w:rsid w:val="00980D95"/>
    <w:rsid w:val="00983043"/>
    <w:rsid w:val="00990A06"/>
    <w:rsid w:val="0099495D"/>
    <w:rsid w:val="00994D67"/>
    <w:rsid w:val="009B713A"/>
    <w:rsid w:val="009C050F"/>
    <w:rsid w:val="009E1F85"/>
    <w:rsid w:val="009E3F7C"/>
    <w:rsid w:val="009F0859"/>
    <w:rsid w:val="009F0AA0"/>
    <w:rsid w:val="009F0DD8"/>
    <w:rsid w:val="00A1225A"/>
    <w:rsid w:val="00A316FA"/>
    <w:rsid w:val="00A75AF7"/>
    <w:rsid w:val="00A75F71"/>
    <w:rsid w:val="00A77CB5"/>
    <w:rsid w:val="00A84567"/>
    <w:rsid w:val="00AC7285"/>
    <w:rsid w:val="00B07127"/>
    <w:rsid w:val="00B11AC2"/>
    <w:rsid w:val="00B27072"/>
    <w:rsid w:val="00B3193C"/>
    <w:rsid w:val="00B353C8"/>
    <w:rsid w:val="00B37B79"/>
    <w:rsid w:val="00B404A4"/>
    <w:rsid w:val="00B64DB9"/>
    <w:rsid w:val="00B75B41"/>
    <w:rsid w:val="00B776C0"/>
    <w:rsid w:val="00B82DCF"/>
    <w:rsid w:val="00B966E8"/>
    <w:rsid w:val="00BA716C"/>
    <w:rsid w:val="00BC09D8"/>
    <w:rsid w:val="00BC492F"/>
    <w:rsid w:val="00BD4B6E"/>
    <w:rsid w:val="00BE0222"/>
    <w:rsid w:val="00BF777E"/>
    <w:rsid w:val="00C00CA1"/>
    <w:rsid w:val="00C16EE4"/>
    <w:rsid w:val="00C17157"/>
    <w:rsid w:val="00C33E69"/>
    <w:rsid w:val="00C34118"/>
    <w:rsid w:val="00C44302"/>
    <w:rsid w:val="00C55D97"/>
    <w:rsid w:val="00C659A6"/>
    <w:rsid w:val="00C66AE9"/>
    <w:rsid w:val="00C715A4"/>
    <w:rsid w:val="00C73D81"/>
    <w:rsid w:val="00C74827"/>
    <w:rsid w:val="00C7691B"/>
    <w:rsid w:val="00C8570F"/>
    <w:rsid w:val="00C97689"/>
    <w:rsid w:val="00CA4D61"/>
    <w:rsid w:val="00CC78E6"/>
    <w:rsid w:val="00CD1B7F"/>
    <w:rsid w:val="00CD3840"/>
    <w:rsid w:val="00D2541F"/>
    <w:rsid w:val="00D27AFA"/>
    <w:rsid w:val="00D349D2"/>
    <w:rsid w:val="00DC5014"/>
    <w:rsid w:val="00DD127A"/>
    <w:rsid w:val="00DD7059"/>
    <w:rsid w:val="00E100CC"/>
    <w:rsid w:val="00E13419"/>
    <w:rsid w:val="00E13E08"/>
    <w:rsid w:val="00E17DD2"/>
    <w:rsid w:val="00E51CC8"/>
    <w:rsid w:val="00E72D04"/>
    <w:rsid w:val="00E769B1"/>
    <w:rsid w:val="00EA34C7"/>
    <w:rsid w:val="00EA52A4"/>
    <w:rsid w:val="00ED3961"/>
    <w:rsid w:val="00ED5EDD"/>
    <w:rsid w:val="00F268AA"/>
    <w:rsid w:val="00F30DBC"/>
    <w:rsid w:val="00F3685F"/>
    <w:rsid w:val="00F37D0B"/>
    <w:rsid w:val="00F45C52"/>
    <w:rsid w:val="00F52EEB"/>
    <w:rsid w:val="00F55B8E"/>
    <w:rsid w:val="00F63AED"/>
    <w:rsid w:val="00F73696"/>
    <w:rsid w:val="00FD3263"/>
    <w:rsid w:val="00FF4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24B7"/>
  <w15:docId w15:val="{8ED4513F-C98E-4723-B2FF-31B448F9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DB9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89666A"/>
    <w:pPr>
      <w:spacing w:after="0" w:line="240" w:lineRule="auto"/>
    </w:pPr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4F0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0D95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uiPriority w:val="99"/>
    <w:unhideWhenUsed/>
    <w:rsid w:val="00783636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rsid w:val="00783636"/>
    <w:rPr>
      <w:rFonts w:ascii="Calibri" w:hAnsi="Calibri"/>
      <w:szCs w:val="21"/>
    </w:rPr>
  </w:style>
  <w:style w:type="character" w:styleId="aa">
    <w:name w:val="Hyperlink"/>
    <w:basedOn w:val="a0"/>
    <w:uiPriority w:val="99"/>
    <w:semiHidden/>
    <w:unhideWhenUsed/>
    <w:rsid w:val="004F3133"/>
    <w:rPr>
      <w:color w:val="0000FF"/>
      <w:u w:val="single"/>
    </w:rPr>
  </w:style>
  <w:style w:type="paragraph" w:styleId="ab">
    <w:name w:val="Revision"/>
    <w:hidden/>
    <w:uiPriority w:val="99"/>
    <w:semiHidden/>
    <w:rsid w:val="000152D1"/>
    <w:pPr>
      <w:spacing w:after="0" w:line="240" w:lineRule="auto"/>
    </w:pPr>
  </w:style>
  <w:style w:type="paragraph" w:customStyle="1" w:styleId="bodytext">
    <w:name w:val="bodytext"/>
    <w:basedOn w:val="a"/>
    <w:rsid w:val="00C73D8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unhideWhenUsed/>
    <w:rsid w:val="0032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13</Pages>
  <Words>3101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60</cp:revision>
  <cp:lastPrinted>2024-12-10T05:20:00Z</cp:lastPrinted>
  <dcterms:created xsi:type="dcterms:W3CDTF">2021-04-26T10:19:00Z</dcterms:created>
  <dcterms:modified xsi:type="dcterms:W3CDTF">2025-01-31T06:22:00Z</dcterms:modified>
</cp:coreProperties>
</file>