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B" w:rsidRPr="007C7090" w:rsidRDefault="00DB762B" w:rsidP="001E1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9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762B" w:rsidRDefault="00DB762B" w:rsidP="00DB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1A">
        <w:rPr>
          <w:rFonts w:ascii="Times New Roman" w:hAnsi="Times New Roman" w:cs="Times New Roman"/>
          <w:b/>
          <w:bCs/>
          <w:sz w:val="28"/>
          <w:szCs w:val="28"/>
        </w:rPr>
        <w:t>диссертации на соискание ученой степени</w:t>
      </w:r>
    </w:p>
    <w:p w:rsidR="00DB762B" w:rsidRPr="00903D1A" w:rsidRDefault="00DB762B" w:rsidP="00DB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доктора философии </w:t>
      </w:r>
      <w:r w:rsidRPr="00903D1A">
        <w:rPr>
          <w:rFonts w:ascii="Times New Roman" w:hAnsi="Times New Roman" w:cs="Times New Roman"/>
          <w:b/>
          <w:bCs/>
          <w:sz w:val="28"/>
          <w:szCs w:val="28"/>
          <w:lang w:val="en-US"/>
        </w:rPr>
        <w:t>PhD</w:t>
      </w:r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3D1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B762B" w:rsidRPr="00903D1A" w:rsidRDefault="00DB762B" w:rsidP="00DB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1A">
        <w:rPr>
          <w:rFonts w:ascii="Times New Roman" w:hAnsi="Times New Roman" w:cs="Times New Roman"/>
          <w:b/>
          <w:bCs/>
          <w:sz w:val="28"/>
          <w:szCs w:val="28"/>
        </w:rPr>
        <w:t>специальности 6</w:t>
      </w:r>
      <w:r w:rsidRPr="00903D1A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011900 – «Иностранный язык – два иностранных языка» </w:t>
      </w:r>
      <w:proofErr w:type="spellStart"/>
      <w:r w:rsidRPr="00903D1A">
        <w:rPr>
          <w:rFonts w:ascii="Times New Roman" w:hAnsi="Times New Roman" w:cs="Times New Roman"/>
          <w:b/>
          <w:bCs/>
          <w:sz w:val="28"/>
          <w:szCs w:val="28"/>
        </w:rPr>
        <w:t>Альжановой</w:t>
      </w:r>
      <w:proofErr w:type="spellEnd"/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3D1A">
        <w:rPr>
          <w:rFonts w:ascii="Times New Roman" w:hAnsi="Times New Roman" w:cs="Times New Roman"/>
          <w:b/>
          <w:bCs/>
          <w:sz w:val="28"/>
          <w:szCs w:val="28"/>
        </w:rPr>
        <w:t>Айнаш</w:t>
      </w:r>
      <w:proofErr w:type="spellEnd"/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3D1A">
        <w:rPr>
          <w:rFonts w:ascii="Times New Roman" w:hAnsi="Times New Roman" w:cs="Times New Roman"/>
          <w:b/>
          <w:bCs/>
          <w:sz w:val="28"/>
          <w:szCs w:val="28"/>
        </w:rPr>
        <w:t>Оралбаевны</w:t>
      </w:r>
      <w:proofErr w:type="spellEnd"/>
    </w:p>
    <w:p w:rsidR="001E1FA0" w:rsidRPr="001E1FA0" w:rsidRDefault="00DB762B" w:rsidP="008D2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на тему: «Теоретико-технологические основы комплексной </w:t>
      </w:r>
      <w:proofErr w:type="spellStart"/>
      <w:r w:rsidRPr="00903D1A">
        <w:rPr>
          <w:rFonts w:ascii="Times New Roman" w:hAnsi="Times New Roman" w:cs="Times New Roman"/>
          <w:b/>
          <w:bCs/>
          <w:sz w:val="28"/>
          <w:szCs w:val="28"/>
        </w:rPr>
        <w:t>полиязычно-базируемой</w:t>
      </w:r>
      <w:proofErr w:type="spellEnd"/>
      <w:r w:rsidRPr="00903D1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учителей иностранного языка»</w:t>
      </w:r>
    </w:p>
    <w:p w:rsidR="00E92BEA" w:rsidRPr="002622E2" w:rsidRDefault="00DB762B" w:rsidP="002622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58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="0026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4E" w:rsidRPr="0011484E">
        <w:rPr>
          <w:rFonts w:ascii="Times New Roman" w:hAnsi="Times New Roman" w:cs="Times New Roman"/>
          <w:sz w:val="28"/>
          <w:szCs w:val="28"/>
        </w:rPr>
        <w:t xml:space="preserve">Разработка проблем </w:t>
      </w:r>
      <w:proofErr w:type="spellStart"/>
      <w:r w:rsidR="0011484E" w:rsidRPr="0011484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11484E" w:rsidRPr="0011484E">
        <w:rPr>
          <w:rFonts w:ascii="Times New Roman" w:hAnsi="Times New Roman" w:cs="Times New Roman"/>
          <w:sz w:val="28"/>
          <w:szCs w:val="28"/>
        </w:rPr>
        <w:t xml:space="preserve"> образования стоит в качестве актуальных вопросов государственной политики Республики Казахстан.</w:t>
      </w:r>
      <w:r w:rsidR="00DB1582">
        <w:rPr>
          <w:rFonts w:ascii="Times New Roman" w:hAnsi="Times New Roman" w:cs="Times New Roman"/>
          <w:sz w:val="28"/>
          <w:szCs w:val="28"/>
        </w:rPr>
        <w:t xml:space="preserve"> </w:t>
      </w:r>
      <w:r w:rsidR="004F652C" w:rsidRPr="0011484E">
        <w:rPr>
          <w:rFonts w:ascii="Times New Roman" w:eastAsia="Calibri" w:hAnsi="Times New Roman" w:cs="Times New Roman"/>
          <w:sz w:val="28"/>
          <w:szCs w:val="28"/>
        </w:rPr>
        <w:t>Динамичное развитие Казахстана</w:t>
      </w:r>
      <w:r w:rsidR="00DB1582">
        <w:rPr>
          <w:rFonts w:ascii="Times New Roman" w:eastAsia="Calibri" w:hAnsi="Times New Roman" w:cs="Times New Roman"/>
          <w:sz w:val="28"/>
          <w:szCs w:val="28"/>
        </w:rPr>
        <w:t xml:space="preserve"> на пути к </w:t>
      </w:r>
      <w:r w:rsidR="00E92BEA">
        <w:rPr>
          <w:rFonts w:ascii="Times New Roman" w:eastAsia="Calibri" w:hAnsi="Times New Roman" w:cs="Times New Roman"/>
          <w:sz w:val="28"/>
          <w:szCs w:val="28"/>
        </w:rPr>
        <w:t>и</w:t>
      </w:r>
      <w:r w:rsidR="00E92BEA" w:rsidRPr="0011484E">
        <w:rPr>
          <w:rFonts w:ascii="Times New Roman" w:eastAsia="Calibri" w:hAnsi="Times New Roman" w:cs="Times New Roman"/>
          <w:sz w:val="28"/>
          <w:szCs w:val="28"/>
        </w:rPr>
        <w:t>нтеграци</w:t>
      </w:r>
      <w:r w:rsidR="00E92BEA">
        <w:rPr>
          <w:rFonts w:ascii="Times New Roman" w:eastAsia="Calibri" w:hAnsi="Times New Roman" w:cs="Times New Roman"/>
          <w:sz w:val="28"/>
          <w:szCs w:val="28"/>
        </w:rPr>
        <w:t>и</w:t>
      </w:r>
      <w:r w:rsidR="00E92BEA" w:rsidRPr="0011484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F652C" w:rsidRPr="0011484E">
        <w:rPr>
          <w:rFonts w:ascii="Times New Roman" w:eastAsia="Calibri" w:hAnsi="Times New Roman" w:cs="Times New Roman"/>
          <w:sz w:val="28"/>
          <w:szCs w:val="28"/>
        </w:rPr>
        <w:t xml:space="preserve"> мировое сообщество, экономическая и социокультурная ситуация в стране обеспечивают актуальность подготовки кадров нового поколения</w:t>
      </w:r>
      <w:r w:rsidR="00E92BEA">
        <w:rPr>
          <w:rFonts w:ascii="Times New Roman" w:eastAsia="Calibri" w:hAnsi="Times New Roman" w:cs="Times New Roman"/>
          <w:sz w:val="28"/>
          <w:szCs w:val="28"/>
        </w:rPr>
        <w:t xml:space="preserve">, имеющих </w:t>
      </w:r>
      <w:r w:rsidR="004F652C" w:rsidRPr="001148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F652C" w:rsidRPr="0011484E">
        <w:rPr>
          <w:rFonts w:ascii="Times New Roman" w:eastAsia="Calibri" w:hAnsi="Times New Roman" w:cs="Times New Roman"/>
          <w:sz w:val="28"/>
          <w:szCs w:val="28"/>
        </w:rPr>
        <w:t>профессионально-полиязычно-коммуникативную</w:t>
      </w:r>
      <w:proofErr w:type="spellEnd"/>
      <w:r w:rsidR="004F652C" w:rsidRPr="0011484E">
        <w:rPr>
          <w:rFonts w:ascii="Times New Roman" w:eastAsia="Calibri" w:hAnsi="Times New Roman" w:cs="Times New Roman"/>
          <w:sz w:val="28"/>
          <w:szCs w:val="28"/>
        </w:rPr>
        <w:t xml:space="preserve"> компетенцию</w:t>
      </w:r>
      <w:r w:rsidR="00071803">
        <w:rPr>
          <w:rFonts w:ascii="Times New Roman" w:eastAsia="Calibri" w:hAnsi="Times New Roman" w:cs="Times New Roman"/>
          <w:sz w:val="28"/>
          <w:szCs w:val="28"/>
        </w:rPr>
        <w:t xml:space="preserve">, однако </w:t>
      </w:r>
      <w:r w:rsidR="004F652C" w:rsidRPr="0011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803">
        <w:rPr>
          <w:rFonts w:ascii="Times New Roman" w:eastAsia="Calibri" w:hAnsi="Times New Roman" w:cs="Times New Roman"/>
          <w:sz w:val="28"/>
          <w:szCs w:val="28"/>
        </w:rPr>
        <w:t xml:space="preserve">несмотря на многочисленные исследования в этом русле </w:t>
      </w:r>
      <w:r w:rsidR="004F652C" w:rsidRPr="0011484E">
        <w:rPr>
          <w:rFonts w:ascii="Times New Roman" w:hAnsi="Times New Roman" w:cs="Times New Roman"/>
          <w:sz w:val="28"/>
          <w:szCs w:val="28"/>
        </w:rPr>
        <w:t xml:space="preserve">в педагогической науке отсутствует целостная концепция </w:t>
      </w:r>
      <w:proofErr w:type="spellStart"/>
      <w:r w:rsidR="004F652C" w:rsidRPr="0011484E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4F652C" w:rsidRPr="0011484E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иностранных языков,  обеспечивающая логические взаимосвязи между его </w:t>
      </w:r>
      <w:r w:rsidR="004F652C" w:rsidRPr="00D91B02">
        <w:rPr>
          <w:rFonts w:ascii="Times New Roman" w:hAnsi="Times New Roman" w:cs="Times New Roman"/>
          <w:sz w:val="28"/>
          <w:szCs w:val="28"/>
        </w:rPr>
        <w:t xml:space="preserve">отдельными компонентами; не выявлены  потенциальные возможности </w:t>
      </w:r>
      <w:proofErr w:type="spellStart"/>
      <w:r w:rsidR="004F652C" w:rsidRPr="00D91B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4F652C" w:rsidRPr="00D91B02">
        <w:rPr>
          <w:rFonts w:ascii="Times New Roman" w:hAnsi="Times New Roman" w:cs="Times New Roman"/>
          <w:sz w:val="28"/>
          <w:szCs w:val="28"/>
        </w:rPr>
        <w:t xml:space="preserve"> образования и поликультурного воспитания студентов для межкультурной коммуникации современного высшего образования. </w:t>
      </w:r>
    </w:p>
    <w:p w:rsidR="00DB762B" w:rsidRPr="00D91B02" w:rsidRDefault="00487F64" w:rsidP="00E92B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02">
        <w:rPr>
          <w:rFonts w:ascii="Times New Roman" w:hAnsi="Times New Roman" w:cs="Times New Roman"/>
          <w:sz w:val="28"/>
          <w:szCs w:val="28"/>
        </w:rPr>
        <w:t>Актуальность настоящего исследования обусловлена задачами подготовки педагогических кадров с</w:t>
      </w:r>
      <w:r w:rsidR="00DB762B" w:rsidRPr="00D91B02">
        <w:rPr>
          <w:rFonts w:ascii="Times New Roman" w:hAnsi="Times New Roman" w:cs="Times New Roman"/>
          <w:sz w:val="28"/>
          <w:szCs w:val="28"/>
        </w:rPr>
        <w:t xml:space="preserve"> </w:t>
      </w:r>
      <w:r w:rsidRPr="00D91B02">
        <w:rPr>
          <w:rFonts w:ascii="Times New Roman" w:hAnsi="Times New Roman" w:cs="Times New Roman"/>
          <w:sz w:val="28"/>
          <w:szCs w:val="28"/>
        </w:rPr>
        <w:t xml:space="preserve">комплексной </w:t>
      </w:r>
      <w:proofErr w:type="spellStart"/>
      <w:r w:rsidRPr="00D91B02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D91B02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 и ее практической реализации</w:t>
      </w:r>
      <w:r w:rsidR="00D91B02" w:rsidRPr="00D91B02">
        <w:rPr>
          <w:rFonts w:ascii="Times New Roman" w:hAnsi="Times New Roman" w:cs="Times New Roman"/>
          <w:sz w:val="28"/>
          <w:szCs w:val="28"/>
        </w:rPr>
        <w:t>.</w:t>
      </w:r>
    </w:p>
    <w:p w:rsidR="00DB762B" w:rsidRPr="008C3D4C" w:rsidRDefault="00DB762B" w:rsidP="00E92B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0">
        <w:rPr>
          <w:rFonts w:ascii="Times New Roman" w:hAnsi="Times New Roman" w:cs="Times New Roman"/>
          <w:sz w:val="28"/>
          <w:szCs w:val="28"/>
        </w:rPr>
        <w:t xml:space="preserve">Таким образом, в научно-теоретическом плане </w:t>
      </w:r>
      <w:r w:rsidRPr="007C709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C7090">
        <w:rPr>
          <w:rFonts w:ascii="Times New Roman" w:hAnsi="Times New Roman" w:cs="Times New Roman"/>
          <w:sz w:val="28"/>
          <w:szCs w:val="28"/>
        </w:rPr>
        <w:t xml:space="preserve"> настоящей диссертационной работы определяется</w:t>
      </w:r>
      <w:r w:rsidR="00E92BEA">
        <w:rPr>
          <w:rFonts w:ascii="Times New Roman" w:hAnsi="Times New Roman" w:cs="Times New Roman"/>
          <w:sz w:val="28"/>
          <w:szCs w:val="28"/>
        </w:rPr>
        <w:t xml:space="preserve"> государственным заказом в разработке </w:t>
      </w:r>
      <w:r w:rsidR="00E92BEA" w:rsidRPr="007C7090">
        <w:rPr>
          <w:rFonts w:ascii="Times New Roman" w:hAnsi="Times New Roman" w:cs="Times New Roman"/>
          <w:sz w:val="28"/>
          <w:szCs w:val="28"/>
        </w:rPr>
        <w:t>научно</w:t>
      </w:r>
      <w:r w:rsidRPr="007C7090">
        <w:rPr>
          <w:rFonts w:ascii="Times New Roman" w:hAnsi="Times New Roman" w:cs="Times New Roman"/>
          <w:sz w:val="28"/>
          <w:szCs w:val="28"/>
        </w:rPr>
        <w:t>-технологических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F29BD" w:rsidRDefault="00DB762B" w:rsidP="009F2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Системный анализ соответствующей научной литературы, законодательных актов в области языка и образования, изучение учебной документации вузов и школ позволили сформулировать следующие </w:t>
      </w:r>
      <w:r w:rsidRPr="007C70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противоречия</w:t>
      </w:r>
      <w:r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17BD5" w:rsidRPr="00017BD5" w:rsidRDefault="008D21F2" w:rsidP="00B47026">
      <w:pPr>
        <w:pStyle w:val="af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общества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</w:t>
      </w:r>
      <w:r w:rsidR="00DB762B" w:rsidRPr="00017BD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B762B" w:rsidRPr="00017BD5">
        <w:rPr>
          <w:rFonts w:ascii="Times New Roman" w:hAnsi="Times New Roman" w:cs="Times New Roman"/>
          <w:sz w:val="28"/>
          <w:szCs w:val="28"/>
        </w:rPr>
        <w:t xml:space="preserve"> личности 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одновременным </w:t>
      </w:r>
      <w:r w:rsidR="00DB762B" w:rsidRPr="00017BD5">
        <w:rPr>
          <w:rFonts w:ascii="Times New Roman" w:hAnsi="Times New Roman" w:cs="Times New Roman"/>
          <w:sz w:val="28"/>
          <w:szCs w:val="28"/>
        </w:rPr>
        <w:t>отсутствием с</w:t>
      </w:r>
      <w:r>
        <w:rPr>
          <w:rFonts w:ascii="Times New Roman" w:hAnsi="Times New Roman" w:cs="Times New Roman"/>
          <w:sz w:val="28"/>
          <w:szCs w:val="28"/>
        </w:rPr>
        <w:t xml:space="preserve">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F29BD" w:rsidRPr="00017BD5" w:rsidRDefault="008D21F2" w:rsidP="00B47026">
      <w:pPr>
        <w:pStyle w:val="af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</w:t>
      </w:r>
      <w:r w:rsidR="00DB762B" w:rsidRPr="00017BD5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недостаточной разработанностью ее нормативного</w:t>
      </w:r>
      <w:r w:rsidR="00DB762B" w:rsidRPr="00017BD5">
        <w:rPr>
          <w:rFonts w:ascii="Times New Roman" w:hAnsi="Times New Roman" w:cs="Times New Roman"/>
          <w:sz w:val="28"/>
          <w:szCs w:val="28"/>
        </w:rPr>
        <w:t xml:space="preserve"> и научно-методического обеспечения; </w:t>
      </w:r>
    </w:p>
    <w:p w:rsidR="00DB762B" w:rsidRPr="008D21F2" w:rsidRDefault="00DB762B" w:rsidP="008D21F2">
      <w:pPr>
        <w:pStyle w:val="af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 xml:space="preserve">потребностью в </w:t>
      </w:r>
      <w:r w:rsidR="008D21F2">
        <w:rPr>
          <w:rFonts w:ascii="Times New Roman" w:hAnsi="Times New Roman" w:cs="Times New Roman"/>
          <w:sz w:val="28"/>
          <w:szCs w:val="28"/>
        </w:rPr>
        <w:t>систематизации</w:t>
      </w:r>
      <w:r w:rsidRPr="00017BD5">
        <w:rPr>
          <w:rFonts w:ascii="Times New Roman" w:hAnsi="Times New Roman" w:cs="Times New Roman"/>
          <w:sz w:val="28"/>
          <w:szCs w:val="28"/>
        </w:rPr>
        <w:t xml:space="preserve"> </w:t>
      </w:r>
      <w:r w:rsidR="008D21F2">
        <w:rPr>
          <w:rFonts w:ascii="Times New Roman" w:hAnsi="Times New Roman" w:cs="Times New Roman"/>
          <w:sz w:val="28"/>
          <w:szCs w:val="28"/>
        </w:rPr>
        <w:t xml:space="preserve">нормативно-правовой и </w:t>
      </w:r>
      <w:r w:rsidR="008D21F2" w:rsidRPr="00017BD5">
        <w:rPr>
          <w:rFonts w:ascii="Times New Roman" w:hAnsi="Times New Roman" w:cs="Times New Roman"/>
          <w:sz w:val="28"/>
          <w:szCs w:val="28"/>
        </w:rPr>
        <w:t>научно-методическо</w:t>
      </w:r>
      <w:r w:rsidR="008D21F2">
        <w:rPr>
          <w:rFonts w:ascii="Times New Roman" w:hAnsi="Times New Roman" w:cs="Times New Roman"/>
          <w:sz w:val="28"/>
          <w:szCs w:val="28"/>
        </w:rPr>
        <w:t xml:space="preserve">й базы </w:t>
      </w:r>
      <w:proofErr w:type="spellStart"/>
      <w:r w:rsidRPr="008D21F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8D21F2">
        <w:rPr>
          <w:rFonts w:ascii="Times New Roman" w:hAnsi="Times New Roman" w:cs="Times New Roman"/>
          <w:sz w:val="28"/>
          <w:szCs w:val="28"/>
        </w:rPr>
        <w:t xml:space="preserve"> образования и   недостаточной </w:t>
      </w:r>
      <w:r w:rsidR="008D21F2">
        <w:rPr>
          <w:rFonts w:ascii="Times New Roman" w:hAnsi="Times New Roman" w:cs="Times New Roman"/>
          <w:sz w:val="28"/>
          <w:szCs w:val="28"/>
        </w:rPr>
        <w:t xml:space="preserve">изученностью </w:t>
      </w:r>
      <w:r w:rsidRPr="008D21F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8D21F2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8D21F2">
        <w:rPr>
          <w:rFonts w:ascii="Times New Roman" w:hAnsi="Times New Roman" w:cs="Times New Roman"/>
          <w:sz w:val="28"/>
          <w:szCs w:val="28"/>
        </w:rPr>
        <w:t xml:space="preserve"> - методологических основ.</w:t>
      </w:r>
    </w:p>
    <w:p w:rsidR="00DB762B" w:rsidRPr="007C7090" w:rsidRDefault="00DB762B" w:rsidP="00E9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0">
        <w:rPr>
          <w:rFonts w:ascii="Times New Roman" w:hAnsi="Times New Roman" w:cs="Times New Roman"/>
          <w:sz w:val="28"/>
          <w:szCs w:val="28"/>
        </w:rPr>
        <w:t>В свете вышесказанного тему диссертационного исследования целесообразно определить, как: «</w:t>
      </w:r>
      <w:r w:rsidRPr="007C7090">
        <w:rPr>
          <w:rFonts w:ascii="Times New Roman" w:hAnsi="Times New Roman" w:cs="Times New Roman"/>
          <w:bCs/>
          <w:sz w:val="28"/>
          <w:szCs w:val="28"/>
        </w:rPr>
        <w:t xml:space="preserve">Теоретико-технологические основы комплексной </w:t>
      </w:r>
      <w:proofErr w:type="spellStart"/>
      <w:r w:rsidRPr="007C7090">
        <w:rPr>
          <w:rFonts w:ascii="Times New Roman" w:hAnsi="Times New Roman" w:cs="Times New Roman"/>
          <w:bCs/>
          <w:sz w:val="28"/>
          <w:szCs w:val="28"/>
        </w:rPr>
        <w:t>полиязычно-базируемой</w:t>
      </w:r>
      <w:proofErr w:type="spellEnd"/>
      <w:r w:rsidRPr="007C7090">
        <w:rPr>
          <w:rFonts w:ascii="Times New Roman" w:hAnsi="Times New Roman" w:cs="Times New Roman"/>
          <w:bCs/>
          <w:sz w:val="28"/>
          <w:szCs w:val="28"/>
        </w:rPr>
        <w:t xml:space="preserve"> подготовки учителей иностранного языка</w:t>
      </w:r>
      <w:r w:rsidRPr="007C7090">
        <w:rPr>
          <w:rFonts w:ascii="Times New Roman" w:hAnsi="Times New Roman" w:cs="Times New Roman"/>
          <w:sz w:val="28"/>
          <w:szCs w:val="28"/>
        </w:rPr>
        <w:t>».</w:t>
      </w:r>
    </w:p>
    <w:p w:rsidR="00DB762B" w:rsidRPr="007C7090" w:rsidRDefault="00DB762B" w:rsidP="00E92B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090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7C7090">
        <w:rPr>
          <w:rFonts w:ascii="Times New Roman" w:hAnsi="Times New Roman" w:cs="Times New Roman"/>
          <w:iCs/>
          <w:sz w:val="28"/>
          <w:szCs w:val="28"/>
        </w:rPr>
        <w:t xml:space="preserve"> обосновать концептуальные основы формирования </w:t>
      </w:r>
      <w:proofErr w:type="spellStart"/>
      <w:r w:rsidRPr="007C7090">
        <w:rPr>
          <w:rFonts w:ascii="Times New Roman" w:hAnsi="Times New Roman" w:cs="Times New Roman"/>
          <w:iCs/>
          <w:sz w:val="28"/>
          <w:szCs w:val="28"/>
        </w:rPr>
        <w:t>профессионально-полиязычно-коммуникативной</w:t>
      </w:r>
      <w:proofErr w:type="spellEnd"/>
      <w:r w:rsidRPr="007C7090">
        <w:rPr>
          <w:rFonts w:ascii="Times New Roman" w:hAnsi="Times New Roman" w:cs="Times New Roman"/>
          <w:iCs/>
          <w:sz w:val="28"/>
          <w:szCs w:val="28"/>
        </w:rPr>
        <w:t xml:space="preserve"> компетенции</w:t>
      </w:r>
      <w:r w:rsidR="008D21F2">
        <w:rPr>
          <w:rFonts w:ascii="Times New Roman" w:hAnsi="Times New Roman" w:cs="Times New Roman"/>
          <w:iCs/>
          <w:sz w:val="28"/>
          <w:szCs w:val="28"/>
        </w:rPr>
        <w:t xml:space="preserve"> и проверить ее эффективность в экспериментальной работе</w:t>
      </w:r>
      <w:r w:rsidRPr="007C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B47026" w:rsidRPr="001E1FA0" w:rsidRDefault="00DB762B" w:rsidP="001E1FA0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ascii="Times New Roman" w:eastAsiaTheme="majorEastAsia" w:hAnsi="Times New Roman" w:cs="Times New Roman"/>
          <w:b/>
          <w:i w:val="0"/>
          <w:sz w:val="28"/>
          <w:szCs w:val="28"/>
        </w:rPr>
      </w:pPr>
      <w:r w:rsidRPr="007C7090">
        <w:rPr>
          <w:rStyle w:val="a4"/>
          <w:rFonts w:ascii="Times New Roman" w:eastAsiaTheme="majorEastAsia" w:hAnsi="Times New Roman" w:cs="Times New Roman"/>
          <w:b/>
          <w:bCs/>
          <w:i w:val="0"/>
          <w:sz w:val="28"/>
          <w:szCs w:val="28"/>
        </w:rPr>
        <w:lastRenderedPageBreak/>
        <w:t>Гипотеза исследования:</w:t>
      </w:r>
      <w:r w:rsidRPr="007C7090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7C7090">
        <w:rPr>
          <w:rStyle w:val="a4"/>
          <w:rFonts w:ascii="Times New Roman" w:eastAsiaTheme="majorEastAsia" w:hAnsi="Times New Roman" w:cs="Times New Roman"/>
          <w:i w:val="0"/>
          <w:sz w:val="28"/>
          <w:szCs w:val="28"/>
        </w:rPr>
        <w:t>формирование</w:t>
      </w:r>
      <w:r w:rsidRPr="007C7090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компетенции в условиях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будет более </w:t>
      </w:r>
      <w:r w:rsidRPr="00B47026">
        <w:rPr>
          <w:rFonts w:ascii="Times New Roman" w:hAnsi="Times New Roman" w:cs="Times New Roman"/>
          <w:sz w:val="28"/>
          <w:szCs w:val="28"/>
        </w:rPr>
        <w:t xml:space="preserve">эффективным при условии, </w:t>
      </w:r>
      <w:r w:rsidRPr="00B47026">
        <w:rPr>
          <w:rStyle w:val="a4"/>
          <w:rFonts w:ascii="Times New Roman" w:eastAsiaTheme="majorEastAsia" w:hAnsi="Times New Roman" w:cs="Times New Roman"/>
          <w:b/>
          <w:i w:val="0"/>
          <w:sz w:val="28"/>
          <w:szCs w:val="28"/>
        </w:rPr>
        <w:t>если: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7026">
        <w:rPr>
          <w:rFonts w:ascii="Times New Roman" w:hAnsi="Times New Roman" w:cs="Times New Roman"/>
          <w:iCs/>
          <w:sz w:val="28"/>
          <w:szCs w:val="28"/>
        </w:rPr>
        <w:t xml:space="preserve">методологической основой формирования </w:t>
      </w:r>
      <w:proofErr w:type="spellStart"/>
      <w:r w:rsidRPr="00B47026">
        <w:rPr>
          <w:rFonts w:ascii="Times New Roman" w:hAnsi="Times New Roman" w:cs="Times New Roman"/>
          <w:iCs/>
          <w:sz w:val="28"/>
          <w:szCs w:val="28"/>
        </w:rPr>
        <w:t>профессионально-полиязычно-коммуникативной</w:t>
      </w:r>
      <w:proofErr w:type="spellEnd"/>
      <w:r w:rsidRPr="00B47026">
        <w:rPr>
          <w:rFonts w:ascii="Times New Roman" w:hAnsi="Times New Roman" w:cs="Times New Roman"/>
          <w:iCs/>
          <w:sz w:val="28"/>
          <w:szCs w:val="28"/>
        </w:rPr>
        <w:t xml:space="preserve"> компетенции будут являться</w:t>
      </w:r>
      <w:r w:rsidRPr="00B470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026">
        <w:rPr>
          <w:rFonts w:ascii="Times New Roman" w:hAnsi="Times New Roman" w:cs="Times New Roman"/>
          <w:b/>
          <w:bCs/>
          <w:sz w:val="28"/>
          <w:szCs w:val="28"/>
        </w:rPr>
        <w:t>когнитивно-лингвокультурологическая</w:t>
      </w:r>
      <w:proofErr w:type="spellEnd"/>
      <w:r w:rsidRPr="00B47026">
        <w:rPr>
          <w:rFonts w:ascii="Times New Roman" w:hAnsi="Times New Roman" w:cs="Times New Roman"/>
          <w:b/>
          <w:bCs/>
          <w:sz w:val="28"/>
          <w:szCs w:val="28"/>
        </w:rPr>
        <w:t xml:space="preserve"> методология</w:t>
      </w:r>
      <w:r w:rsidRPr="00B47026">
        <w:rPr>
          <w:rFonts w:ascii="Times New Roman" w:hAnsi="Times New Roman" w:cs="Times New Roman"/>
          <w:sz w:val="28"/>
          <w:szCs w:val="28"/>
        </w:rPr>
        <w:t xml:space="preserve"> как универсальная концептуальная основа современной теории иноязычного и </w:t>
      </w:r>
      <w:proofErr w:type="spellStart"/>
      <w:r w:rsidRPr="00B470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B4702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026">
        <w:rPr>
          <w:rFonts w:ascii="Times New Roman" w:hAnsi="Times New Roman" w:cs="Times New Roman"/>
          <w:b/>
          <w:bCs/>
          <w:sz w:val="28"/>
          <w:szCs w:val="28"/>
        </w:rPr>
        <w:t xml:space="preserve">теория обучения иностранным языкам </w:t>
      </w:r>
      <w:r w:rsidRPr="00B47026">
        <w:rPr>
          <w:rFonts w:ascii="Times New Roman" w:hAnsi="Times New Roman" w:cs="Times New Roman"/>
          <w:sz w:val="28"/>
          <w:szCs w:val="28"/>
        </w:rPr>
        <w:t>как научная область о закономерностях построения учебного процесса при развитии устной и письменной коммуникации;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026">
        <w:rPr>
          <w:rFonts w:ascii="Times New Roman" w:hAnsi="Times New Roman" w:cs="Times New Roman"/>
          <w:b/>
          <w:bCs/>
          <w:sz w:val="28"/>
          <w:szCs w:val="28"/>
        </w:rPr>
        <w:t xml:space="preserve">теория </w:t>
      </w:r>
      <w:proofErr w:type="spellStart"/>
      <w:r w:rsidRPr="00B47026">
        <w:rPr>
          <w:rFonts w:ascii="Times New Roman" w:hAnsi="Times New Roman" w:cs="Times New Roman"/>
          <w:b/>
          <w:bCs/>
          <w:sz w:val="28"/>
          <w:szCs w:val="28"/>
        </w:rPr>
        <w:t>полиязычной</w:t>
      </w:r>
      <w:proofErr w:type="spellEnd"/>
      <w:r w:rsidRPr="00B47026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 </w:t>
      </w:r>
      <w:r w:rsidRPr="00B47026">
        <w:rPr>
          <w:rFonts w:ascii="Times New Roman" w:hAnsi="Times New Roman" w:cs="Times New Roman"/>
          <w:bCs/>
          <w:sz w:val="28"/>
          <w:szCs w:val="28"/>
        </w:rPr>
        <w:t xml:space="preserve">как отрасль науки о формирования поликультурной личности, </w:t>
      </w:r>
      <w:r w:rsidRPr="00B47026">
        <w:rPr>
          <w:rFonts w:ascii="Times New Roman" w:hAnsi="Times New Roman" w:cs="Times New Roman"/>
          <w:iCs/>
          <w:sz w:val="28"/>
          <w:szCs w:val="28"/>
        </w:rPr>
        <w:t xml:space="preserve">а также совокупность когнитивного, </w:t>
      </w:r>
      <w:proofErr w:type="spellStart"/>
      <w:r w:rsidRPr="00B47026">
        <w:rPr>
          <w:rFonts w:ascii="Times New Roman" w:hAnsi="Times New Roman" w:cs="Times New Roman"/>
          <w:iCs/>
          <w:sz w:val="28"/>
          <w:szCs w:val="28"/>
        </w:rPr>
        <w:t>когнитивно-лингво-культурологического</w:t>
      </w:r>
      <w:proofErr w:type="spellEnd"/>
      <w:r w:rsidRPr="00B47026">
        <w:rPr>
          <w:rFonts w:ascii="Times New Roman" w:hAnsi="Times New Roman" w:cs="Times New Roman"/>
          <w:iCs/>
          <w:sz w:val="28"/>
          <w:szCs w:val="28"/>
        </w:rPr>
        <w:t xml:space="preserve"> и сравнительно-сопоставительного подходов; </w:t>
      </w:r>
      <w:proofErr w:type="gramEnd"/>
    </w:p>
    <w:p w:rsidR="00DB762B" w:rsidRPr="00B47026" w:rsidRDefault="00DB762B" w:rsidP="00B47026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B47026">
        <w:rPr>
          <w:rFonts w:ascii="Times New Roman" w:hAnsi="Times New Roman" w:cs="Times New Roman"/>
          <w:iCs/>
          <w:sz w:val="28"/>
          <w:szCs w:val="28"/>
        </w:rPr>
        <w:t xml:space="preserve">будет определена единица </w:t>
      </w:r>
      <w:proofErr w:type="spellStart"/>
      <w:r w:rsidRPr="00B47026">
        <w:rPr>
          <w:rFonts w:ascii="Times New Roman" w:hAnsi="Times New Roman" w:cs="Times New Roman"/>
          <w:iCs/>
          <w:sz w:val="28"/>
          <w:szCs w:val="28"/>
        </w:rPr>
        <w:t>полиязычно-базируемой</w:t>
      </w:r>
      <w:proofErr w:type="spellEnd"/>
      <w:r w:rsidRPr="00B47026">
        <w:rPr>
          <w:rFonts w:ascii="Times New Roman" w:hAnsi="Times New Roman" w:cs="Times New Roman"/>
          <w:iCs/>
          <w:sz w:val="28"/>
          <w:szCs w:val="28"/>
        </w:rPr>
        <w:t xml:space="preserve"> подготовки учителей иностранного языка</w:t>
      </w:r>
      <w:r w:rsidRPr="00B47026">
        <w:rPr>
          <w:rFonts w:ascii="Times New Roman" w:hAnsi="Times New Roman" w:cs="Times New Roman"/>
          <w:iCs/>
          <w:color w:val="7030A0"/>
          <w:sz w:val="28"/>
          <w:szCs w:val="28"/>
        </w:rPr>
        <w:t>;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7026">
        <w:rPr>
          <w:rFonts w:ascii="Times New Roman" w:hAnsi="Times New Roman" w:cs="Times New Roman"/>
          <w:iCs/>
          <w:sz w:val="28"/>
          <w:szCs w:val="28"/>
        </w:rPr>
        <w:t xml:space="preserve">структура </w:t>
      </w:r>
      <w:proofErr w:type="spellStart"/>
      <w:r w:rsidRPr="00B47026">
        <w:rPr>
          <w:rFonts w:ascii="Times New Roman" w:hAnsi="Times New Roman" w:cs="Times New Roman"/>
          <w:iCs/>
          <w:sz w:val="28"/>
          <w:szCs w:val="28"/>
        </w:rPr>
        <w:t>профессионально-полиязычно-коммуникативной</w:t>
      </w:r>
      <w:proofErr w:type="spellEnd"/>
      <w:r w:rsidRPr="00B47026">
        <w:rPr>
          <w:rFonts w:ascii="Times New Roman" w:hAnsi="Times New Roman" w:cs="Times New Roman"/>
          <w:iCs/>
          <w:sz w:val="28"/>
          <w:szCs w:val="28"/>
        </w:rPr>
        <w:t xml:space="preserve"> компетенции будет представлена как система обоснованных дескрипторов;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7026">
        <w:rPr>
          <w:rFonts w:ascii="Times New Roman" w:hAnsi="Times New Roman" w:cs="Times New Roman"/>
          <w:iCs/>
          <w:sz w:val="28"/>
          <w:szCs w:val="28"/>
        </w:rPr>
        <w:t xml:space="preserve">будет разработана технология формирования </w:t>
      </w:r>
      <w:proofErr w:type="spellStart"/>
      <w:r w:rsidRPr="00B47026">
        <w:rPr>
          <w:rFonts w:ascii="Times New Roman" w:hAnsi="Times New Roman" w:cs="Times New Roman"/>
          <w:iCs/>
          <w:sz w:val="28"/>
          <w:szCs w:val="28"/>
        </w:rPr>
        <w:t>профессионально-полиязычно-коммуникативной</w:t>
      </w:r>
      <w:proofErr w:type="spellEnd"/>
      <w:r w:rsidRPr="00B47026">
        <w:rPr>
          <w:rFonts w:ascii="Times New Roman" w:hAnsi="Times New Roman" w:cs="Times New Roman"/>
          <w:iCs/>
          <w:sz w:val="28"/>
          <w:szCs w:val="28"/>
        </w:rPr>
        <w:t xml:space="preserve"> компетенции, которая будет строиться на преемственности стадий, </w:t>
      </w:r>
      <w:r w:rsidRPr="00B47026">
        <w:rPr>
          <w:rFonts w:ascii="Times New Roman" w:hAnsi="Times New Roman" w:cs="Times New Roman"/>
          <w:b/>
          <w:iCs/>
          <w:sz w:val="28"/>
          <w:szCs w:val="28"/>
        </w:rPr>
        <w:t xml:space="preserve">то </w:t>
      </w:r>
    </w:p>
    <w:p w:rsidR="00DB762B" w:rsidRPr="00B47026" w:rsidRDefault="00DB762B" w:rsidP="00B47026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026">
        <w:rPr>
          <w:rFonts w:ascii="Times New Roman" w:hAnsi="Times New Roman" w:cs="Times New Roman"/>
          <w:iCs/>
          <w:sz w:val="28"/>
          <w:szCs w:val="28"/>
        </w:rPr>
        <w:t>о</w:t>
      </w:r>
      <w:r w:rsidRPr="00B47026">
        <w:rPr>
          <w:rFonts w:ascii="Times New Roman" w:hAnsi="Times New Roman" w:cs="Times New Roman"/>
          <w:sz w:val="28"/>
          <w:szCs w:val="28"/>
        </w:rPr>
        <w:t xml:space="preserve">беспечивается учебно-организационный формат </w:t>
      </w:r>
      <w:proofErr w:type="spellStart"/>
      <w:r w:rsidRPr="00B47026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B47026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языка, </w:t>
      </w:r>
    </w:p>
    <w:p w:rsidR="00DB762B" w:rsidRPr="007C7090" w:rsidRDefault="00DB762B" w:rsidP="00E92BEA">
      <w:pPr>
        <w:spacing w:after="0" w:line="240" w:lineRule="auto"/>
        <w:ind w:firstLine="709"/>
        <w:jc w:val="both"/>
        <w:rPr>
          <w:rStyle w:val="a4"/>
          <w:rFonts w:ascii="Times New Roman" w:eastAsiaTheme="majorEastAsia" w:hAnsi="Times New Roman" w:cs="Times New Roman"/>
          <w:i w:val="0"/>
          <w:iCs w:val="0"/>
          <w:sz w:val="28"/>
          <w:szCs w:val="28"/>
        </w:rPr>
      </w:pPr>
      <w:r w:rsidRPr="007C7090">
        <w:rPr>
          <w:rFonts w:ascii="Times New Roman" w:hAnsi="Times New Roman" w:cs="Times New Roman"/>
          <w:b/>
          <w:sz w:val="28"/>
          <w:szCs w:val="28"/>
        </w:rPr>
        <w:t>так как</w:t>
      </w:r>
      <w:r w:rsidRPr="007C7090">
        <w:rPr>
          <w:rFonts w:ascii="Times New Roman" w:hAnsi="Times New Roman" w:cs="Times New Roman"/>
          <w:sz w:val="28"/>
          <w:szCs w:val="28"/>
        </w:rPr>
        <w:t xml:space="preserve"> будут соблюдены механизмы реализации методологических подходов в условиях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>.</w:t>
      </w:r>
    </w:p>
    <w:p w:rsidR="00DB762B" w:rsidRPr="007C7090" w:rsidRDefault="00DB762B" w:rsidP="00E92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0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Цель и гипотеза исследования позволили сформулировать </w:t>
      </w:r>
      <w:r w:rsidRPr="007C709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следующие задачи: </w:t>
      </w:r>
    </w:p>
    <w:p w:rsidR="00DB762B" w:rsidRPr="007C7090" w:rsidRDefault="008D21F2" w:rsidP="00E92BE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</w:t>
      </w:r>
      <w:r w:rsidR="00DB762B"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сущность </w:t>
      </w:r>
      <w:proofErr w:type="spellStart"/>
      <w:r w:rsidR="00DB762B"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>полиязычно-базируемой</w:t>
      </w:r>
      <w:proofErr w:type="spellEnd"/>
      <w:r w:rsidR="00DB762B" w:rsidRPr="007C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учителей иностранного языка;</w:t>
      </w:r>
    </w:p>
    <w:p w:rsidR="00DB762B" w:rsidRPr="007C7090" w:rsidRDefault="00DB762B" w:rsidP="00E92BE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0">
        <w:rPr>
          <w:rFonts w:ascii="Times New Roman" w:hAnsi="Times New Roman" w:cs="Times New Roman"/>
          <w:sz w:val="28"/>
          <w:szCs w:val="28"/>
        </w:rPr>
        <w:t xml:space="preserve">Обосновать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целерезультативную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категорию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языка;</w:t>
      </w:r>
    </w:p>
    <w:p w:rsidR="00DB762B" w:rsidRPr="007C7090" w:rsidRDefault="00DB762B" w:rsidP="00E92BE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0">
        <w:rPr>
          <w:rFonts w:ascii="Times New Roman" w:hAnsi="Times New Roman" w:cs="Times New Roman"/>
          <w:sz w:val="28"/>
          <w:szCs w:val="28"/>
        </w:rPr>
        <w:t xml:space="preserve">Разработать концепцию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языка;</w:t>
      </w:r>
    </w:p>
    <w:p w:rsidR="00DB762B" w:rsidRPr="007C7090" w:rsidRDefault="00DB762B" w:rsidP="00E92BE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0">
        <w:rPr>
          <w:rFonts w:ascii="Times New Roman" w:hAnsi="Times New Roman" w:cs="Times New Roman"/>
          <w:sz w:val="28"/>
          <w:szCs w:val="28"/>
        </w:rPr>
        <w:t xml:space="preserve">Разработать структурный состав концепта «Профессиональный тезаурус» как единицы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подготовки и провести отбор предметного содержания.</w:t>
      </w:r>
    </w:p>
    <w:p w:rsidR="00DB762B" w:rsidRPr="007C7090" w:rsidRDefault="00DB762B" w:rsidP="00E92BE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0">
        <w:rPr>
          <w:rFonts w:ascii="Times New Roman" w:hAnsi="Times New Roman" w:cs="Times New Roman"/>
          <w:sz w:val="28"/>
          <w:szCs w:val="28"/>
        </w:rPr>
        <w:t xml:space="preserve">Экспериментально апробировать стадийную модель формирования </w:t>
      </w:r>
      <w:proofErr w:type="spellStart"/>
      <w:r w:rsidRPr="007C7090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Pr="007C7090">
        <w:rPr>
          <w:rFonts w:ascii="Times New Roman" w:hAnsi="Times New Roman" w:cs="Times New Roman"/>
          <w:sz w:val="28"/>
          <w:szCs w:val="28"/>
        </w:rPr>
        <w:t xml:space="preserve"> компетенции как преемственность стадий.</w:t>
      </w:r>
    </w:p>
    <w:p w:rsidR="00DB762B" w:rsidRDefault="00DB762B" w:rsidP="009A61A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7090">
        <w:rPr>
          <w:rFonts w:ascii="Times New Roman" w:hAnsi="Times New Roman" w:cs="Times New Roman"/>
          <w:bCs/>
          <w:sz w:val="28"/>
          <w:szCs w:val="28"/>
        </w:rPr>
        <w:t>Для реализации поставленных задач и предоставления доказательства выдвигаемой гипотезы в настоящей работе были применены следующие</w:t>
      </w:r>
      <w:r w:rsidRPr="007C7090">
        <w:rPr>
          <w:rFonts w:ascii="Times New Roman" w:hAnsi="Times New Roman" w:cs="Times New Roman"/>
          <w:b/>
          <w:bCs/>
          <w:sz w:val="28"/>
          <w:szCs w:val="28"/>
        </w:rPr>
        <w:t xml:space="preserve"> методы исследования: </w:t>
      </w:r>
      <w:r w:rsidRPr="007C7090">
        <w:rPr>
          <w:rFonts w:ascii="Times New Roman" w:hAnsi="Times New Roman" w:cs="Times New Roman"/>
          <w:snapToGrid w:val="0"/>
          <w:sz w:val="28"/>
          <w:szCs w:val="28"/>
        </w:rPr>
        <w:t xml:space="preserve">метод изучения и критического анализа литературы, моделирование, метод анкетирования, констатирующий, формирующий и </w:t>
      </w:r>
      <w:r w:rsidRPr="007C7090">
        <w:rPr>
          <w:rFonts w:ascii="Times New Roman" w:hAnsi="Times New Roman" w:cs="Times New Roman"/>
          <w:snapToGrid w:val="0"/>
          <w:sz w:val="28"/>
          <w:szCs w:val="28"/>
        </w:rPr>
        <w:lastRenderedPageBreak/>
        <w:t>итоговый (контрольный) эксперименты, педагогическое наблюдение, анализ полученных результатов.</w:t>
      </w:r>
    </w:p>
    <w:p w:rsidR="00043B80" w:rsidRPr="004C029A" w:rsidRDefault="00443A30" w:rsidP="009A61A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итог</w:t>
      </w:r>
      <w:r w:rsidR="00043B80" w:rsidRPr="004C029A">
        <w:rPr>
          <w:rFonts w:ascii="Times New Roman" w:hAnsi="Times New Roman" w:cs="Times New Roman"/>
          <w:snapToGrid w:val="0"/>
          <w:sz w:val="28"/>
          <w:szCs w:val="28"/>
        </w:rPr>
        <w:t xml:space="preserve">ам </w:t>
      </w:r>
      <w:r w:rsidR="008D21F2">
        <w:rPr>
          <w:rFonts w:ascii="Times New Roman" w:hAnsi="Times New Roman" w:cs="Times New Roman"/>
          <w:snapToGrid w:val="0"/>
          <w:sz w:val="28"/>
          <w:szCs w:val="28"/>
        </w:rPr>
        <w:t>проведенного диссертационного и</w:t>
      </w:r>
      <w:r w:rsidR="00043B80" w:rsidRPr="004C029A">
        <w:rPr>
          <w:rFonts w:ascii="Times New Roman" w:hAnsi="Times New Roman" w:cs="Times New Roman"/>
          <w:snapToGrid w:val="0"/>
          <w:sz w:val="28"/>
          <w:szCs w:val="28"/>
        </w:rPr>
        <w:t>сследования были получены следующие результаты:</w:t>
      </w:r>
    </w:p>
    <w:p w:rsidR="00043B80" w:rsidRPr="00EF1D00" w:rsidRDefault="00944832" w:rsidP="00694BC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9A">
        <w:rPr>
          <w:rFonts w:ascii="Times New Roman" w:hAnsi="Times New Roman" w:cs="Times New Roman"/>
          <w:sz w:val="28"/>
          <w:szCs w:val="28"/>
        </w:rPr>
        <w:t xml:space="preserve">Определена сущность </w:t>
      </w:r>
      <w:proofErr w:type="spellStart"/>
      <w:r w:rsidRPr="004C029A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4C029A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</w:t>
      </w:r>
      <w:r w:rsidR="00043B80" w:rsidRPr="004C0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3B80" w:rsidRPr="004C029A">
        <w:rPr>
          <w:rFonts w:ascii="Times New Roman" w:hAnsi="Times New Roman" w:cs="Times New Roman"/>
          <w:sz w:val="28"/>
          <w:szCs w:val="28"/>
        </w:rPr>
        <w:t>Полиязычно-базируемая</w:t>
      </w:r>
      <w:proofErr w:type="spellEnd"/>
      <w:r w:rsidR="00043B80" w:rsidRPr="004C029A">
        <w:rPr>
          <w:rFonts w:ascii="Times New Roman" w:hAnsi="Times New Roman" w:cs="Times New Roman"/>
          <w:sz w:val="28"/>
          <w:szCs w:val="28"/>
        </w:rPr>
        <w:t xml:space="preserve"> подготовка учителей </w:t>
      </w:r>
      <w:r w:rsidR="00043B80" w:rsidRPr="00694BC5">
        <w:rPr>
          <w:rFonts w:ascii="Times New Roman" w:hAnsi="Times New Roman" w:cs="Times New Roman"/>
          <w:sz w:val="28"/>
          <w:szCs w:val="28"/>
        </w:rPr>
        <w:t xml:space="preserve">иностранного языка определяется нами как организованный процесс обучения иностранным языкам в искусственно среде с закреплением за каждым языком своего функционала, определяющего содержание обучения и уровень </w:t>
      </w:r>
      <w:r w:rsidR="00043B80" w:rsidRPr="00EF1D00">
        <w:rPr>
          <w:rFonts w:ascii="Times New Roman" w:hAnsi="Times New Roman" w:cs="Times New Roman"/>
          <w:sz w:val="28"/>
          <w:szCs w:val="28"/>
        </w:rPr>
        <w:t xml:space="preserve">подготовки. </w:t>
      </w:r>
    </w:p>
    <w:p w:rsidR="00944832" w:rsidRPr="00EF1D00" w:rsidRDefault="00043B80" w:rsidP="00694B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00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gramStart"/>
      <w:r w:rsidR="00944832" w:rsidRPr="00EF1D00">
        <w:rPr>
          <w:rFonts w:ascii="Times New Roman" w:hAnsi="Times New Roman" w:cs="Times New Roman"/>
          <w:bCs/>
          <w:sz w:val="28"/>
          <w:szCs w:val="28"/>
        </w:rPr>
        <w:t>Обоснована</w:t>
      </w:r>
      <w:proofErr w:type="gramEnd"/>
      <w:r w:rsidR="00944832" w:rsidRPr="00EF1D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4832" w:rsidRPr="00EF1D00">
        <w:rPr>
          <w:rFonts w:ascii="Times New Roman" w:hAnsi="Times New Roman" w:cs="Times New Roman"/>
          <w:sz w:val="28"/>
          <w:szCs w:val="28"/>
        </w:rPr>
        <w:t>целерезультативную</w:t>
      </w:r>
      <w:proofErr w:type="spellEnd"/>
      <w:r w:rsidR="00944832" w:rsidRPr="00EF1D00">
        <w:rPr>
          <w:rFonts w:ascii="Times New Roman" w:hAnsi="Times New Roman" w:cs="Times New Roman"/>
          <w:sz w:val="28"/>
          <w:szCs w:val="28"/>
        </w:rPr>
        <w:t xml:space="preserve"> категорию </w:t>
      </w:r>
      <w:proofErr w:type="spellStart"/>
      <w:r w:rsidR="00944832" w:rsidRPr="00EF1D00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944832" w:rsidRPr="00EF1D00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</w:t>
      </w:r>
      <w:r w:rsidR="00964B97" w:rsidRPr="00EF1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4BC5" w:rsidRPr="00EF1D00">
        <w:rPr>
          <w:rFonts w:ascii="Times New Roman" w:hAnsi="Times New Roman" w:cs="Times New Roman"/>
          <w:sz w:val="28"/>
          <w:szCs w:val="28"/>
        </w:rPr>
        <w:t>Полиязычно-базируемая</w:t>
      </w:r>
      <w:proofErr w:type="spellEnd"/>
      <w:r w:rsidR="00694BC5" w:rsidRPr="00EF1D00">
        <w:rPr>
          <w:rFonts w:ascii="Times New Roman" w:hAnsi="Times New Roman" w:cs="Times New Roman"/>
          <w:sz w:val="28"/>
          <w:szCs w:val="28"/>
        </w:rPr>
        <w:t xml:space="preserve"> подготовка учителей иностранного языка - </w:t>
      </w:r>
      <w:r w:rsidR="004C029A" w:rsidRPr="00EF1D00"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proofErr w:type="spellStart"/>
      <w:r w:rsidR="004C029A" w:rsidRPr="00EF1D00">
        <w:rPr>
          <w:rFonts w:ascii="Times New Roman" w:hAnsi="Times New Roman" w:cs="Times New Roman"/>
          <w:sz w:val="28"/>
          <w:szCs w:val="28"/>
        </w:rPr>
        <w:t>полиязыковой</w:t>
      </w:r>
      <w:proofErr w:type="spellEnd"/>
      <w:r w:rsidR="004C029A" w:rsidRPr="00EF1D00">
        <w:rPr>
          <w:rFonts w:ascii="Times New Roman" w:hAnsi="Times New Roman" w:cs="Times New Roman"/>
          <w:sz w:val="28"/>
          <w:szCs w:val="28"/>
        </w:rPr>
        <w:t xml:space="preserve"> личности на основе одновременного овладения несколькими языками </w:t>
      </w:r>
      <w:proofErr w:type="gramStart"/>
      <w:r w:rsidR="004C029A" w:rsidRPr="00EF1D0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4C029A" w:rsidRPr="00EF1D00">
        <w:rPr>
          <w:rFonts w:ascii="Times New Roman" w:hAnsi="Times New Roman" w:cs="Times New Roman"/>
          <w:sz w:val="28"/>
          <w:szCs w:val="28"/>
        </w:rPr>
        <w:t xml:space="preserve"> выражается в языковых знаниях и умениях, языковой и </w:t>
      </w:r>
      <w:r w:rsidR="00694BC5" w:rsidRPr="00EF1D00">
        <w:rPr>
          <w:rFonts w:ascii="Times New Roman" w:hAnsi="Times New Roman" w:cs="Times New Roman"/>
          <w:sz w:val="28"/>
          <w:szCs w:val="28"/>
        </w:rPr>
        <w:t>коммуникативной</w:t>
      </w:r>
      <w:r w:rsidR="004C029A" w:rsidRPr="00EF1D0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44832" w:rsidRPr="004C029A" w:rsidRDefault="00964B97" w:rsidP="0069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C5">
        <w:rPr>
          <w:rFonts w:ascii="Times New Roman" w:hAnsi="Times New Roman" w:cs="Times New Roman"/>
          <w:sz w:val="28"/>
          <w:szCs w:val="28"/>
        </w:rPr>
        <w:t xml:space="preserve">3) </w:t>
      </w:r>
      <w:r w:rsidR="00944832" w:rsidRPr="00694BC5">
        <w:rPr>
          <w:rFonts w:ascii="Times New Roman" w:hAnsi="Times New Roman" w:cs="Times New Roman"/>
          <w:sz w:val="28"/>
          <w:szCs w:val="28"/>
        </w:rPr>
        <w:t xml:space="preserve">Разработана концепция </w:t>
      </w:r>
      <w:proofErr w:type="spellStart"/>
      <w:r w:rsidR="00944832" w:rsidRPr="00694BC5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944832" w:rsidRPr="00694BC5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</w:t>
      </w:r>
      <w:r w:rsidR="00DC1E68" w:rsidRPr="00694BC5">
        <w:rPr>
          <w:rFonts w:ascii="Times New Roman" w:hAnsi="Times New Roman" w:cs="Times New Roman"/>
          <w:sz w:val="28"/>
          <w:szCs w:val="28"/>
        </w:rPr>
        <w:t xml:space="preserve">, в основе которой: </w:t>
      </w:r>
      <w:proofErr w:type="spellStart"/>
      <w:r w:rsidR="009A61AF" w:rsidRPr="00694BC5">
        <w:rPr>
          <w:rFonts w:ascii="Times New Roman" w:hAnsi="Times New Roman" w:cs="Times New Roman"/>
          <w:sz w:val="28"/>
          <w:szCs w:val="28"/>
        </w:rPr>
        <w:t>когнитивно-лингвокультурологическ</w:t>
      </w:r>
      <w:r w:rsidR="00DC1E68" w:rsidRPr="00694B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A61AF" w:rsidRPr="00694BC5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="00DC1E68" w:rsidRPr="00694BC5">
        <w:rPr>
          <w:rFonts w:ascii="Times New Roman" w:hAnsi="Times New Roman" w:cs="Times New Roman"/>
          <w:sz w:val="28"/>
          <w:szCs w:val="28"/>
        </w:rPr>
        <w:t>я</w:t>
      </w:r>
      <w:r w:rsidR="009A61AF" w:rsidRPr="00694BC5">
        <w:rPr>
          <w:rFonts w:ascii="Times New Roman" w:hAnsi="Times New Roman" w:cs="Times New Roman"/>
          <w:sz w:val="28"/>
          <w:szCs w:val="28"/>
        </w:rPr>
        <w:t xml:space="preserve">, теории обучения </w:t>
      </w:r>
      <w:r w:rsidR="00DC1E68" w:rsidRPr="00694BC5">
        <w:rPr>
          <w:rFonts w:ascii="Times New Roman" w:hAnsi="Times New Roman" w:cs="Times New Roman"/>
          <w:sz w:val="28"/>
          <w:szCs w:val="28"/>
        </w:rPr>
        <w:t xml:space="preserve">иностранным языкам </w:t>
      </w:r>
      <w:r w:rsidR="009A61AF" w:rsidRPr="00694BC5">
        <w:rPr>
          <w:rFonts w:ascii="Times New Roman" w:hAnsi="Times New Roman" w:cs="Times New Roman"/>
          <w:sz w:val="28"/>
          <w:szCs w:val="28"/>
        </w:rPr>
        <w:t>и на теории</w:t>
      </w:r>
      <w:r w:rsidR="009A61AF" w:rsidRPr="00BF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AF" w:rsidRPr="00BF6C70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9A61AF" w:rsidRPr="00BF6C7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DC1E68">
        <w:rPr>
          <w:rFonts w:ascii="Times New Roman" w:hAnsi="Times New Roman" w:cs="Times New Roman"/>
          <w:sz w:val="28"/>
          <w:szCs w:val="28"/>
        </w:rPr>
        <w:t xml:space="preserve">. В структуре концепции выделены следующие компоненты: методологический, содержательно-технологический и результативный. Методологический компонент состоит из </w:t>
      </w:r>
      <w:r w:rsidR="00DC1E68" w:rsidRPr="00BF6C70">
        <w:rPr>
          <w:rFonts w:ascii="Times New Roman" w:hAnsi="Times New Roman" w:cs="Times New Roman"/>
          <w:sz w:val="28"/>
          <w:szCs w:val="28"/>
        </w:rPr>
        <w:t>комплекса</w:t>
      </w:r>
      <w:r w:rsidR="009A61AF" w:rsidRPr="00BF6C70">
        <w:rPr>
          <w:rFonts w:ascii="Times New Roman" w:hAnsi="Times New Roman" w:cs="Times New Roman"/>
          <w:sz w:val="28"/>
          <w:szCs w:val="28"/>
        </w:rPr>
        <w:t xml:space="preserve"> подходов и принципов. </w:t>
      </w:r>
      <w:r w:rsidR="00DC1E68">
        <w:rPr>
          <w:rFonts w:ascii="Times New Roman" w:hAnsi="Times New Roman" w:cs="Times New Roman"/>
          <w:sz w:val="28"/>
          <w:szCs w:val="28"/>
        </w:rPr>
        <w:t xml:space="preserve">Содержательно-технологический представлен концептом «Профессиональный тезаурус». Результативный компонент подразделяется на уровни </w:t>
      </w:r>
      <w:proofErr w:type="spellStart"/>
      <w:r w:rsidR="00DC1E6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C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E68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="00DC1E68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9A61AF" w:rsidRPr="00BF6C70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="009A61AF" w:rsidRPr="00BF6C70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9A61AF" w:rsidRPr="00BF6C70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 воздействует на все компоненты </w:t>
      </w:r>
      <w:r w:rsidR="009A61AF" w:rsidRPr="004C029A">
        <w:rPr>
          <w:rFonts w:ascii="Times New Roman" w:hAnsi="Times New Roman" w:cs="Times New Roman"/>
          <w:sz w:val="28"/>
          <w:szCs w:val="28"/>
        </w:rPr>
        <w:t>профессионально-иноязычного образования: цели, содержание, принципы, технологии обучения.</w:t>
      </w:r>
    </w:p>
    <w:p w:rsidR="00944832" w:rsidRPr="00D562A3" w:rsidRDefault="00964B97" w:rsidP="009A61A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9A">
        <w:rPr>
          <w:rFonts w:ascii="Times New Roman" w:hAnsi="Times New Roman" w:cs="Times New Roman"/>
          <w:sz w:val="28"/>
          <w:szCs w:val="28"/>
        </w:rPr>
        <w:t xml:space="preserve">4) </w:t>
      </w:r>
      <w:r w:rsidR="00944832" w:rsidRPr="004C029A">
        <w:rPr>
          <w:rFonts w:ascii="Times New Roman" w:hAnsi="Times New Roman" w:cs="Times New Roman"/>
          <w:sz w:val="28"/>
          <w:szCs w:val="28"/>
        </w:rPr>
        <w:t xml:space="preserve">Разработан структурный состав концепта «Профессиональный тезаурус» как единицы </w:t>
      </w:r>
      <w:proofErr w:type="spellStart"/>
      <w:r w:rsidR="00944832" w:rsidRPr="004C029A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944832" w:rsidRPr="004C029A">
        <w:rPr>
          <w:rFonts w:ascii="Times New Roman" w:hAnsi="Times New Roman" w:cs="Times New Roman"/>
          <w:sz w:val="28"/>
          <w:szCs w:val="28"/>
        </w:rPr>
        <w:t xml:space="preserve"> подготовки и провести отбор предметного содержания.</w:t>
      </w:r>
      <w:r w:rsidR="00DC1E68" w:rsidRPr="004C029A">
        <w:rPr>
          <w:rFonts w:ascii="Times New Roman" w:hAnsi="Times New Roman" w:cs="Times New Roman"/>
          <w:sz w:val="28"/>
          <w:szCs w:val="28"/>
        </w:rPr>
        <w:t xml:space="preserve"> Концепт «Профессиональный тезаурус» состоит из единства предметного и процессуального аспектов. Предметная сторона концепта представлена как когнитивно-понятийный комплекс, состоящий </w:t>
      </w:r>
      <w:proofErr w:type="gramStart"/>
      <w:r w:rsidR="00DC1E68" w:rsidRPr="004C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C1E68" w:rsidRPr="004C029A">
        <w:rPr>
          <w:rFonts w:ascii="Times New Roman" w:hAnsi="Times New Roman" w:cs="Times New Roman"/>
          <w:sz w:val="28"/>
          <w:szCs w:val="28"/>
        </w:rPr>
        <w:t xml:space="preserve"> Профессиональной сферы-понятия-термина. Процессуальный аспект </w:t>
      </w:r>
      <w:r w:rsidR="00DC1E68" w:rsidRPr="00D562A3">
        <w:rPr>
          <w:rFonts w:ascii="Times New Roman" w:hAnsi="Times New Roman" w:cs="Times New Roman"/>
          <w:sz w:val="28"/>
          <w:szCs w:val="28"/>
        </w:rPr>
        <w:t xml:space="preserve">продемонстрирован </w:t>
      </w:r>
      <w:r w:rsidR="00027B1E" w:rsidRPr="00D562A3">
        <w:rPr>
          <w:rFonts w:ascii="Times New Roman" w:hAnsi="Times New Roman" w:cs="Times New Roman"/>
          <w:sz w:val="28"/>
          <w:szCs w:val="28"/>
        </w:rPr>
        <w:t>классификацией технологии заданий по информативно-понятийному, концептуально-контекстному, компаративно-рефлексивному и профессионально-контентному блокам.</w:t>
      </w:r>
    </w:p>
    <w:p w:rsidR="00944832" w:rsidRPr="00D562A3" w:rsidRDefault="00964B97" w:rsidP="00D562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A3">
        <w:rPr>
          <w:rFonts w:ascii="Times New Roman" w:hAnsi="Times New Roman" w:cs="Times New Roman"/>
          <w:sz w:val="28"/>
          <w:szCs w:val="28"/>
        </w:rPr>
        <w:t xml:space="preserve">5) </w:t>
      </w:r>
      <w:r w:rsidR="00944832" w:rsidRPr="00D562A3">
        <w:rPr>
          <w:rFonts w:ascii="Times New Roman" w:hAnsi="Times New Roman" w:cs="Times New Roman"/>
          <w:sz w:val="28"/>
          <w:szCs w:val="28"/>
        </w:rPr>
        <w:t xml:space="preserve">Проведена апробация модели формирования </w:t>
      </w:r>
      <w:proofErr w:type="spellStart"/>
      <w:r w:rsidR="00944832" w:rsidRPr="00D562A3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="00944832" w:rsidRPr="00D562A3">
        <w:rPr>
          <w:rFonts w:ascii="Times New Roman" w:hAnsi="Times New Roman" w:cs="Times New Roman"/>
          <w:sz w:val="28"/>
          <w:szCs w:val="28"/>
        </w:rPr>
        <w:t xml:space="preserve"> компетенции.</w:t>
      </w:r>
      <w:r w:rsidR="00694BC5" w:rsidRPr="00D5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00" w:rsidRPr="00D562A3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Профессионально-полиязычно-коммуникативная</w:t>
      </w:r>
      <w:proofErr w:type="spellEnd"/>
      <w:r w:rsidR="00EF1D00" w:rsidRPr="00D562A3">
        <w:rPr>
          <w:rFonts w:ascii="Times New Roman" w:hAnsi="Times New Roman" w:cs="Times New Roman"/>
          <w:sz w:val="28"/>
          <w:szCs w:val="28"/>
        </w:rPr>
        <w:t xml:space="preserve"> компетенция</w:t>
      </w:r>
      <w:r w:rsidR="00C86158" w:rsidRPr="00D562A3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gramStart"/>
      <w:r w:rsidR="00C86158" w:rsidRPr="00D562A3">
        <w:rPr>
          <w:rFonts w:ascii="Times New Roman" w:hAnsi="Times New Roman" w:cs="Times New Roman"/>
          <w:sz w:val="28"/>
          <w:szCs w:val="28"/>
        </w:rPr>
        <w:t>метаязыковой</w:t>
      </w:r>
      <w:proofErr w:type="gramEnd"/>
      <w:r w:rsidR="00C86158" w:rsidRPr="00D562A3">
        <w:rPr>
          <w:rFonts w:ascii="Times New Roman" w:hAnsi="Times New Roman" w:cs="Times New Roman"/>
          <w:sz w:val="28"/>
          <w:szCs w:val="28"/>
        </w:rPr>
        <w:t>, сравнительно-</w:t>
      </w:r>
      <w:r w:rsidR="002B4AC1" w:rsidRPr="00D562A3">
        <w:rPr>
          <w:rFonts w:ascii="Times New Roman" w:hAnsi="Times New Roman" w:cs="Times New Roman"/>
          <w:sz w:val="28"/>
          <w:szCs w:val="28"/>
        </w:rPr>
        <w:t>сопоставительной</w:t>
      </w:r>
      <w:r w:rsidR="00C86158" w:rsidRPr="00D562A3">
        <w:rPr>
          <w:rFonts w:ascii="Times New Roman" w:hAnsi="Times New Roman" w:cs="Times New Roman"/>
          <w:sz w:val="28"/>
          <w:szCs w:val="28"/>
        </w:rPr>
        <w:t xml:space="preserve"> и коммуникативной </w:t>
      </w:r>
      <w:proofErr w:type="spellStart"/>
      <w:r w:rsidR="00C86158" w:rsidRPr="00D562A3">
        <w:rPr>
          <w:rFonts w:ascii="Times New Roman" w:hAnsi="Times New Roman" w:cs="Times New Roman"/>
          <w:sz w:val="28"/>
          <w:szCs w:val="28"/>
        </w:rPr>
        <w:t>субкомпетен</w:t>
      </w:r>
      <w:r w:rsidR="002B4AC1" w:rsidRPr="00D562A3">
        <w:rPr>
          <w:rFonts w:ascii="Times New Roman" w:hAnsi="Times New Roman" w:cs="Times New Roman"/>
          <w:sz w:val="28"/>
          <w:szCs w:val="28"/>
        </w:rPr>
        <w:t>ц</w:t>
      </w:r>
      <w:r w:rsidR="00C86158" w:rsidRPr="00D562A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562A3" w:rsidRPr="00D562A3">
        <w:rPr>
          <w:rFonts w:ascii="Times New Roman" w:hAnsi="Times New Roman" w:cs="Times New Roman"/>
          <w:sz w:val="28"/>
          <w:szCs w:val="28"/>
        </w:rPr>
        <w:t xml:space="preserve"> по следующим критериям: когнитивный, поведенческий и мотивационный</w:t>
      </w:r>
      <w:r w:rsidR="00EF1D00" w:rsidRPr="00D56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832" w:rsidRPr="00043B80" w:rsidRDefault="00043B80" w:rsidP="0004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b/>
          <w:sz w:val="28"/>
          <w:szCs w:val="28"/>
        </w:rPr>
        <w:t>Научная новизна полученных результатов</w:t>
      </w:r>
      <w:r w:rsidRPr="00043B80">
        <w:rPr>
          <w:rFonts w:ascii="Times New Roman" w:hAnsi="Times New Roman" w:cs="Times New Roman"/>
          <w:sz w:val="28"/>
          <w:szCs w:val="28"/>
        </w:rPr>
        <w:t xml:space="preserve"> определяется следующими составляющими:</w:t>
      </w:r>
    </w:p>
    <w:p w:rsidR="00DB762B" w:rsidRPr="000F2DF7" w:rsidRDefault="000F2DF7" w:rsidP="000F2DF7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B762B" w:rsidRPr="000F2DF7">
        <w:rPr>
          <w:rFonts w:ascii="Times New Roman" w:hAnsi="Times New Roman" w:cs="Times New Roman"/>
          <w:sz w:val="28"/>
          <w:szCs w:val="28"/>
        </w:rPr>
        <w:t xml:space="preserve">Дано обоснование понятия и разработана </w:t>
      </w:r>
      <w:r w:rsidR="00DB762B" w:rsidRPr="000F2DF7">
        <w:rPr>
          <w:rFonts w:ascii="Times New Roman" w:hAnsi="Times New Roman" w:cs="Times New Roman"/>
          <w:bCs/>
          <w:sz w:val="28"/>
          <w:szCs w:val="28"/>
        </w:rPr>
        <w:t xml:space="preserve">«концепция </w:t>
      </w:r>
      <w:proofErr w:type="spellStart"/>
      <w:r w:rsidR="00DB762B" w:rsidRPr="000F2DF7">
        <w:rPr>
          <w:rFonts w:ascii="Times New Roman" w:hAnsi="Times New Roman" w:cs="Times New Roman"/>
          <w:bCs/>
          <w:sz w:val="28"/>
          <w:szCs w:val="28"/>
        </w:rPr>
        <w:t>полиязычно-базируемой</w:t>
      </w:r>
      <w:proofErr w:type="spellEnd"/>
      <w:r w:rsidR="00DB762B" w:rsidRPr="000F2DF7">
        <w:rPr>
          <w:rFonts w:ascii="Times New Roman" w:hAnsi="Times New Roman" w:cs="Times New Roman"/>
          <w:bCs/>
          <w:sz w:val="28"/>
          <w:szCs w:val="28"/>
        </w:rPr>
        <w:t xml:space="preserve"> подготовки педагогических кадров»</w:t>
      </w:r>
      <w:r w:rsidR="00DB762B" w:rsidRPr="000F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2B" w:rsidRPr="000F2DF7">
        <w:rPr>
          <w:rFonts w:ascii="Times New Roman" w:hAnsi="Times New Roman" w:cs="Times New Roman"/>
          <w:sz w:val="28"/>
          <w:szCs w:val="28"/>
        </w:rPr>
        <w:t xml:space="preserve">как многофакторного и сложного процесса, который обеспечивает возможность построения открытой системы иноязычного образования с целью формирования субъекта </w:t>
      </w:r>
      <w:proofErr w:type="spellStart"/>
      <w:r w:rsidR="00DB762B" w:rsidRPr="000F2DF7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DB762B" w:rsidRPr="000F2DF7">
        <w:rPr>
          <w:rFonts w:ascii="Times New Roman" w:hAnsi="Times New Roman" w:cs="Times New Roman"/>
          <w:sz w:val="28"/>
          <w:szCs w:val="28"/>
        </w:rPr>
        <w:t xml:space="preserve"> коммуникации; </w:t>
      </w:r>
    </w:p>
    <w:p w:rsidR="00DB762B" w:rsidRPr="000F2DF7" w:rsidRDefault="000F2DF7" w:rsidP="000F2DF7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62B" w:rsidRPr="000F2DF7">
        <w:rPr>
          <w:rFonts w:ascii="Times New Roman" w:hAnsi="Times New Roman" w:cs="Times New Roman"/>
          <w:sz w:val="28"/>
          <w:szCs w:val="28"/>
        </w:rPr>
        <w:t>Определена сущность категории «</w:t>
      </w:r>
      <w:proofErr w:type="spellStart"/>
      <w:r w:rsidR="00DB762B" w:rsidRPr="000F2DF7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профессионально-полиязычно-коммуникативная</w:t>
      </w:r>
      <w:proofErr w:type="spellEnd"/>
      <w:r w:rsidR="00DB762B" w:rsidRPr="000F2DF7">
        <w:rPr>
          <w:rFonts w:ascii="Times New Roman" w:hAnsi="Times New Roman" w:cs="Times New Roman"/>
          <w:sz w:val="28"/>
          <w:szCs w:val="28"/>
        </w:rPr>
        <w:t xml:space="preserve"> компетенция», обоснован ее компонентный состав;</w:t>
      </w:r>
    </w:p>
    <w:p w:rsidR="00DB762B" w:rsidRPr="000F2DF7" w:rsidRDefault="000F2DF7" w:rsidP="000F2DF7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BEA" w:rsidRPr="000F2DF7">
        <w:rPr>
          <w:rFonts w:ascii="Times New Roman" w:hAnsi="Times New Roman" w:cs="Times New Roman"/>
          <w:sz w:val="28"/>
          <w:szCs w:val="28"/>
        </w:rPr>
        <w:t>Разработана</w:t>
      </w:r>
      <w:r w:rsidR="00DB762B" w:rsidRPr="000F2DF7">
        <w:rPr>
          <w:rFonts w:ascii="Times New Roman" w:hAnsi="Times New Roman" w:cs="Times New Roman"/>
          <w:sz w:val="28"/>
          <w:szCs w:val="28"/>
        </w:rPr>
        <w:t xml:space="preserve"> технология формирования </w:t>
      </w:r>
      <w:proofErr w:type="spellStart"/>
      <w:r w:rsidR="00DB762B" w:rsidRPr="000F2DF7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="00DB762B" w:rsidRPr="000F2DF7">
        <w:rPr>
          <w:rFonts w:ascii="Times New Roman" w:hAnsi="Times New Roman" w:cs="Times New Roman"/>
          <w:sz w:val="28"/>
          <w:szCs w:val="28"/>
        </w:rPr>
        <w:t xml:space="preserve"> компетенции в условиях </w:t>
      </w:r>
      <w:proofErr w:type="spellStart"/>
      <w:r w:rsidR="00DB762B" w:rsidRPr="000F2DF7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DB762B" w:rsidRPr="000F2DF7">
        <w:rPr>
          <w:rFonts w:ascii="Times New Roman" w:hAnsi="Times New Roman" w:cs="Times New Roman"/>
          <w:sz w:val="28"/>
          <w:szCs w:val="28"/>
        </w:rPr>
        <w:t xml:space="preserve"> подготовки иноязычного образования как </w:t>
      </w:r>
      <w:proofErr w:type="gramStart"/>
      <w:r w:rsidR="00DB762B" w:rsidRPr="000F2DF7">
        <w:rPr>
          <w:rFonts w:ascii="Times New Roman" w:hAnsi="Times New Roman" w:cs="Times New Roman"/>
          <w:sz w:val="28"/>
          <w:szCs w:val="28"/>
        </w:rPr>
        <w:t>методологический</w:t>
      </w:r>
      <w:proofErr w:type="gramEnd"/>
      <w:r w:rsidR="00DB762B" w:rsidRPr="000F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2B" w:rsidRPr="000F2DF7">
        <w:rPr>
          <w:rFonts w:ascii="Times New Roman" w:hAnsi="Times New Roman" w:cs="Times New Roman"/>
          <w:sz w:val="28"/>
          <w:szCs w:val="28"/>
        </w:rPr>
        <w:t>регулятив</w:t>
      </w:r>
      <w:proofErr w:type="spellEnd"/>
      <w:r w:rsidR="00DB762B" w:rsidRPr="000F2DF7">
        <w:rPr>
          <w:rFonts w:ascii="Times New Roman" w:hAnsi="Times New Roman" w:cs="Times New Roman"/>
          <w:sz w:val="28"/>
          <w:szCs w:val="28"/>
        </w:rPr>
        <w:t>;</w:t>
      </w:r>
    </w:p>
    <w:p w:rsidR="00944832" w:rsidRPr="000F2DF7" w:rsidRDefault="000F2DF7" w:rsidP="000F2DF7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B762B" w:rsidRPr="000F2DF7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="00DB762B" w:rsidRPr="000F2DF7">
        <w:rPr>
          <w:rFonts w:ascii="Times New Roman" w:hAnsi="Times New Roman" w:cs="Times New Roman"/>
          <w:sz w:val="28"/>
          <w:szCs w:val="28"/>
        </w:rPr>
        <w:t>у</w:t>
      </w:r>
      <w:r w:rsidR="00DB762B" w:rsidRPr="000F2DF7">
        <w:rPr>
          <w:rFonts w:ascii="Times New Roman" w:hAnsi="Times New Roman" w:cs="Times New Roman"/>
          <w:sz w:val="28"/>
          <w:szCs w:val="28"/>
          <w:lang w:val="kk-KZ"/>
        </w:rPr>
        <w:t xml:space="preserve">чебно-организационный формат </w:t>
      </w:r>
      <w:proofErr w:type="spellStart"/>
      <w:r w:rsidR="00DB762B" w:rsidRPr="000F2DF7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="00DB762B" w:rsidRPr="000F2DF7">
        <w:rPr>
          <w:rFonts w:ascii="Times New Roman" w:hAnsi="Times New Roman" w:cs="Times New Roman"/>
          <w:sz w:val="28"/>
          <w:szCs w:val="28"/>
        </w:rPr>
        <w:t xml:space="preserve"> подготовки учителей иностранного языка как </w:t>
      </w:r>
      <w:r w:rsidR="00DB762B" w:rsidRPr="000F2DF7">
        <w:rPr>
          <w:rFonts w:ascii="Times New Roman" w:hAnsi="Times New Roman" w:cs="Times New Roman"/>
          <w:bCs/>
          <w:sz w:val="28"/>
          <w:szCs w:val="28"/>
        </w:rPr>
        <w:t xml:space="preserve">модуль «Методика </w:t>
      </w:r>
      <w:proofErr w:type="spellStart"/>
      <w:r w:rsidR="00DB762B" w:rsidRPr="000F2DF7">
        <w:rPr>
          <w:rFonts w:ascii="Times New Roman" w:hAnsi="Times New Roman" w:cs="Times New Roman"/>
          <w:bCs/>
          <w:sz w:val="28"/>
          <w:szCs w:val="28"/>
        </w:rPr>
        <w:t>полиязычного</w:t>
      </w:r>
      <w:proofErr w:type="spellEnd"/>
      <w:r w:rsidR="00DB762B" w:rsidRPr="000F2DF7">
        <w:rPr>
          <w:rFonts w:ascii="Times New Roman" w:hAnsi="Times New Roman" w:cs="Times New Roman"/>
          <w:bCs/>
          <w:sz w:val="28"/>
          <w:szCs w:val="28"/>
        </w:rPr>
        <w:t xml:space="preserve"> образования».</w:t>
      </w:r>
    </w:p>
    <w:p w:rsidR="00944832" w:rsidRDefault="00944832" w:rsidP="00944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08C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важности полученных 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при реализации концептуальных основ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полиязычно-базируемой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учителей иностранного языка, которые представлены во второй главе диссертационного исследования, формирование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компетенции является эффективным, что и доказывают показатели проведенного эксперимента. Процесс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компетенции будет успешным при применении концепции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полиязычно-базируемой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учителей иностранного языка.  </w:t>
      </w:r>
    </w:p>
    <w:p w:rsidR="00DB762B" w:rsidRPr="007C7090" w:rsidRDefault="00DB762B" w:rsidP="00E92BE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090">
        <w:rPr>
          <w:rFonts w:ascii="Times New Roman" w:hAnsi="Times New Roman" w:cs="Times New Roman"/>
          <w:b/>
          <w:sz w:val="28"/>
          <w:szCs w:val="28"/>
        </w:rPr>
        <w:t>На защиту выносятся следующие положения:</w:t>
      </w:r>
    </w:p>
    <w:p w:rsidR="00DB762B" w:rsidRPr="000721B3" w:rsidRDefault="00DB762B" w:rsidP="000721B3">
      <w:pPr>
        <w:pStyle w:val="a3"/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1B3">
        <w:rPr>
          <w:rFonts w:ascii="Times New Roman" w:hAnsi="Times New Roman" w:cs="Times New Roman"/>
          <w:bCs/>
          <w:sz w:val="28"/>
          <w:szCs w:val="28"/>
        </w:rPr>
        <w:t>Профессионально-полиязычно-коммуникативная</w:t>
      </w:r>
      <w:proofErr w:type="spellEnd"/>
      <w:r w:rsidRPr="000721B3">
        <w:rPr>
          <w:rFonts w:ascii="Times New Roman" w:hAnsi="Times New Roman" w:cs="Times New Roman"/>
          <w:bCs/>
          <w:sz w:val="28"/>
          <w:szCs w:val="28"/>
        </w:rPr>
        <w:t xml:space="preserve"> компетенция </w:t>
      </w:r>
      <w:r w:rsidRPr="000721B3">
        <w:rPr>
          <w:rFonts w:ascii="Times New Roman" w:hAnsi="Times New Roman" w:cs="Times New Roman"/>
          <w:sz w:val="28"/>
          <w:szCs w:val="28"/>
        </w:rPr>
        <w:t xml:space="preserve">представляет собой единство метаязыковой, сравнительно-сопоставительной и коммуникативной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субкомпетенций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со специфической структурой дескрипторов </w:t>
      </w:r>
      <w:r w:rsidRPr="000721B3">
        <w:rPr>
          <w:rFonts w:ascii="Times New Roman" w:hAnsi="Times New Roman" w:cs="Times New Roman"/>
          <w:bCs/>
          <w:sz w:val="28"/>
          <w:szCs w:val="28"/>
        </w:rPr>
        <w:t xml:space="preserve">и проявляется </w:t>
      </w:r>
      <w:r w:rsidRPr="000721B3">
        <w:rPr>
          <w:rFonts w:ascii="Times New Roman" w:hAnsi="Times New Roman" w:cs="Times New Roman"/>
          <w:sz w:val="28"/>
          <w:szCs w:val="28"/>
        </w:rPr>
        <w:t xml:space="preserve">как готовность к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коммуникации и саморазвитию в иноязычной, синтезированной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полиязычно-образовательной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DB762B" w:rsidRPr="000721B3" w:rsidRDefault="00DB762B" w:rsidP="000721B3">
      <w:pPr>
        <w:pStyle w:val="a3"/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721B3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подготовки педагогических кадров иноязычного образования – это методологически обоснованная схема теоретической и практической педагогической деятельности с целью формирования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DB762B" w:rsidRPr="000721B3" w:rsidRDefault="00DB762B" w:rsidP="000721B3">
      <w:pPr>
        <w:pStyle w:val="a3"/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721B3">
        <w:rPr>
          <w:rFonts w:ascii="Times New Roman" w:hAnsi="Times New Roman" w:cs="Times New Roman"/>
          <w:sz w:val="28"/>
          <w:szCs w:val="28"/>
        </w:rPr>
        <w:t xml:space="preserve">Технология формирования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компетенции представлена как совокупность </w:t>
      </w:r>
      <w:r w:rsidRPr="000721B3">
        <w:rPr>
          <w:rFonts w:ascii="Times New Roman" w:hAnsi="Times New Roman" w:cs="Times New Roman"/>
          <w:iCs/>
          <w:sz w:val="28"/>
          <w:szCs w:val="28"/>
        </w:rPr>
        <w:t xml:space="preserve">информативно-понятийной, концептуально-контекстной, компаративно-рефлексивной и профессионально-контентной </w:t>
      </w:r>
      <w:r w:rsidRPr="000721B3">
        <w:rPr>
          <w:rFonts w:ascii="Times New Roman" w:hAnsi="Times New Roman" w:cs="Times New Roman"/>
          <w:sz w:val="28"/>
          <w:szCs w:val="28"/>
        </w:rPr>
        <w:t xml:space="preserve">стадий, реализующихся в иноязычной образовательной среде. </w:t>
      </w:r>
    </w:p>
    <w:p w:rsidR="00DB762B" w:rsidRPr="000721B3" w:rsidRDefault="00DB762B" w:rsidP="000721B3">
      <w:pPr>
        <w:pStyle w:val="a3"/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721B3">
        <w:rPr>
          <w:rFonts w:ascii="Times New Roman" w:hAnsi="Times New Roman" w:cs="Times New Roman"/>
          <w:sz w:val="28"/>
          <w:szCs w:val="28"/>
        </w:rPr>
        <w:t xml:space="preserve">Единицей содержания образования в рамках нашего исследования выступает концепт «Профессиональный тезаурус», который реализуется посредством технологии формирования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профессионально-полиязычно-коммуникативной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0721B3" w:rsidRPr="000721B3" w:rsidRDefault="00DB762B" w:rsidP="000721B3">
      <w:pPr>
        <w:pStyle w:val="a3"/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721B3">
        <w:rPr>
          <w:rFonts w:ascii="Times New Roman" w:hAnsi="Times New Roman" w:cs="Times New Roman"/>
          <w:sz w:val="28"/>
          <w:szCs w:val="28"/>
        </w:rPr>
        <w:t xml:space="preserve">В качестве педагогического учебного формата предлагается введение   модуля «Методика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образования», состоящего из тем, </w:t>
      </w:r>
      <w:r w:rsidRPr="000721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концептуальным основам </w:t>
      </w:r>
      <w:proofErr w:type="spellStart"/>
      <w:r w:rsidRPr="000721B3">
        <w:rPr>
          <w:rFonts w:ascii="Times New Roman" w:hAnsi="Times New Roman" w:cs="Times New Roman"/>
          <w:sz w:val="28"/>
          <w:szCs w:val="28"/>
        </w:rPr>
        <w:t>полиязычно-базируемой</w:t>
      </w:r>
      <w:proofErr w:type="spellEnd"/>
      <w:r w:rsidRPr="000721B3">
        <w:rPr>
          <w:rFonts w:ascii="Times New Roman" w:hAnsi="Times New Roman" w:cs="Times New Roman"/>
          <w:sz w:val="28"/>
          <w:szCs w:val="28"/>
        </w:rPr>
        <w:t xml:space="preserve"> подготовки будущих учителей иностранных языков и направленных на развитие коммуникативных, когнитивных профессионально-иноязычных навыков обучающихся.</w:t>
      </w:r>
    </w:p>
    <w:p w:rsidR="00D562A3" w:rsidRPr="00D20B42" w:rsidRDefault="00D20B42" w:rsidP="00240AA2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42">
        <w:rPr>
          <w:rFonts w:ascii="Times New Roman" w:hAnsi="Times New Roman" w:cs="Times New Roman"/>
          <w:sz w:val="28"/>
          <w:szCs w:val="28"/>
        </w:rPr>
        <w:t>Диссертационное исследование выполнено в соответствии с основн</w:t>
      </w:r>
      <w:r w:rsidR="00240AA2">
        <w:rPr>
          <w:rFonts w:ascii="Times New Roman" w:hAnsi="Times New Roman" w:cs="Times New Roman"/>
          <w:sz w:val="28"/>
          <w:szCs w:val="28"/>
        </w:rPr>
        <w:t>ыми</w:t>
      </w:r>
      <w:r w:rsidRPr="00D20B42"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 w:rsidR="00240AA2">
        <w:rPr>
          <w:rFonts w:ascii="Times New Roman" w:hAnsi="Times New Roman" w:cs="Times New Roman"/>
          <w:sz w:val="28"/>
          <w:szCs w:val="28"/>
        </w:rPr>
        <w:t>ми</w:t>
      </w:r>
      <w:r w:rsidRPr="00D20B42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240AA2">
        <w:rPr>
          <w:rFonts w:ascii="Times New Roman" w:hAnsi="Times New Roman" w:cs="Times New Roman"/>
          <w:sz w:val="28"/>
          <w:szCs w:val="28"/>
        </w:rPr>
        <w:t>тами</w:t>
      </w:r>
      <w:r w:rsidRPr="00D20B42">
        <w:rPr>
          <w:rFonts w:ascii="Times New Roman" w:hAnsi="Times New Roman" w:cs="Times New Roman"/>
          <w:sz w:val="28"/>
          <w:szCs w:val="28"/>
        </w:rPr>
        <w:t xml:space="preserve"> РК в области языковой политики</w:t>
      </w:r>
      <w:r w:rsidR="00240AA2">
        <w:rPr>
          <w:rFonts w:ascii="Times New Roman" w:hAnsi="Times New Roman" w:cs="Times New Roman"/>
          <w:sz w:val="28"/>
          <w:szCs w:val="28"/>
        </w:rPr>
        <w:t xml:space="preserve"> и</w:t>
      </w:r>
      <w:r w:rsidRPr="00D2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20B42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240AA2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D20B42">
        <w:rPr>
          <w:rFonts w:ascii="Times New Roman" w:hAnsi="Times New Roman" w:cs="Times New Roman"/>
          <w:sz w:val="28"/>
          <w:szCs w:val="28"/>
        </w:rPr>
        <w:t>предъявляемы</w:t>
      </w:r>
      <w:r w:rsidR="00240AA2">
        <w:rPr>
          <w:rFonts w:ascii="Times New Roman" w:hAnsi="Times New Roman" w:cs="Times New Roman"/>
          <w:sz w:val="28"/>
          <w:szCs w:val="28"/>
        </w:rPr>
        <w:t>х</w:t>
      </w:r>
      <w:r w:rsidRPr="00D20B42">
        <w:rPr>
          <w:rFonts w:ascii="Times New Roman" w:hAnsi="Times New Roman" w:cs="Times New Roman"/>
          <w:sz w:val="28"/>
          <w:szCs w:val="28"/>
        </w:rPr>
        <w:t xml:space="preserve"> государством к профессиональной подготовке конкурентоспособных кадров, обладающих системой компетенций для решения профессиональных задач: Государственная программа по реализации языковой политики в Республике Казахстан на 2020-2025 годы и Государственная программа развития образования и науки Республики К</w:t>
      </w:r>
      <w:r w:rsidR="008D21F2">
        <w:rPr>
          <w:rFonts w:ascii="Times New Roman" w:hAnsi="Times New Roman" w:cs="Times New Roman"/>
          <w:sz w:val="28"/>
          <w:szCs w:val="28"/>
        </w:rPr>
        <w:t xml:space="preserve">азахстан на 2020-2025 годы. </w:t>
      </w:r>
    </w:p>
    <w:p w:rsidR="00DB762B" w:rsidRDefault="00DB762B" w:rsidP="00C51157">
      <w:pPr>
        <w:pStyle w:val="a7"/>
        <w:ind w:left="0" w:right="0" w:firstLine="709"/>
        <w:jc w:val="both"/>
        <w:rPr>
          <w:sz w:val="28"/>
          <w:szCs w:val="28"/>
        </w:rPr>
      </w:pPr>
      <w:r w:rsidRPr="007C7090">
        <w:rPr>
          <w:b/>
          <w:sz w:val="28"/>
          <w:szCs w:val="28"/>
        </w:rPr>
        <w:t xml:space="preserve">Апробация. </w:t>
      </w:r>
      <w:r w:rsidRPr="007C7090">
        <w:rPr>
          <w:sz w:val="28"/>
          <w:szCs w:val="28"/>
        </w:rPr>
        <w:t>Основные теоретические положения и важнейшие идеи настоящего диссертационного исследования изложены автором в виде научных докладов, статей и тезисов в международных, республиканских периодических научных издания</w:t>
      </w:r>
      <w:r>
        <w:rPr>
          <w:sz w:val="28"/>
          <w:szCs w:val="28"/>
        </w:rPr>
        <w:t>х в количестве 14 наименований.</w:t>
      </w:r>
    </w:p>
    <w:p w:rsidR="003E6B0B" w:rsidRDefault="00DB762B" w:rsidP="00DB762B">
      <w:pPr>
        <w:pStyle w:val="a7"/>
        <w:ind w:left="0" w:right="0" w:firstLine="709"/>
        <w:jc w:val="both"/>
        <w:rPr>
          <w:bCs/>
          <w:kern w:val="36"/>
          <w:sz w:val="28"/>
          <w:szCs w:val="28"/>
        </w:rPr>
      </w:pPr>
      <w:r w:rsidRPr="007C7090">
        <w:rPr>
          <w:sz w:val="28"/>
          <w:szCs w:val="28"/>
        </w:rPr>
        <w:t xml:space="preserve">Результаты диссертационного исследования были опубликованы </w:t>
      </w:r>
      <w:r w:rsidRPr="007C7090">
        <w:rPr>
          <w:color w:val="000000"/>
          <w:spacing w:val="1"/>
          <w:sz w:val="28"/>
          <w:szCs w:val="28"/>
        </w:rPr>
        <w:t>в</w:t>
      </w:r>
      <w:r w:rsidRPr="007C7090">
        <w:rPr>
          <w:color w:val="000000"/>
          <w:spacing w:val="32"/>
          <w:sz w:val="28"/>
          <w:szCs w:val="28"/>
        </w:rPr>
        <w:t xml:space="preserve"> </w:t>
      </w:r>
      <w:r w:rsidRPr="007C7090">
        <w:rPr>
          <w:color w:val="000000"/>
          <w:spacing w:val="1"/>
          <w:sz w:val="28"/>
          <w:szCs w:val="28"/>
        </w:rPr>
        <w:t>н</w:t>
      </w:r>
      <w:r w:rsidRPr="007C7090">
        <w:rPr>
          <w:color w:val="000000"/>
          <w:sz w:val="28"/>
          <w:szCs w:val="28"/>
        </w:rPr>
        <w:t>а</w:t>
      </w:r>
      <w:r w:rsidRPr="007C7090">
        <w:rPr>
          <w:color w:val="000000"/>
          <w:spacing w:val="-2"/>
          <w:sz w:val="28"/>
          <w:szCs w:val="28"/>
        </w:rPr>
        <w:t>у</w:t>
      </w:r>
      <w:r w:rsidRPr="007C7090">
        <w:rPr>
          <w:color w:val="000000"/>
          <w:sz w:val="28"/>
          <w:szCs w:val="28"/>
        </w:rPr>
        <w:t>чн</w:t>
      </w:r>
      <w:r w:rsidRPr="007C7090">
        <w:rPr>
          <w:color w:val="000000"/>
          <w:spacing w:val="8"/>
          <w:sz w:val="28"/>
          <w:szCs w:val="28"/>
        </w:rPr>
        <w:t>о</w:t>
      </w:r>
      <w:r w:rsidRPr="007C7090">
        <w:rPr>
          <w:color w:val="000000"/>
          <w:sz w:val="28"/>
          <w:szCs w:val="28"/>
        </w:rPr>
        <w:t>-</w:t>
      </w:r>
      <w:r w:rsidRPr="001C0F20">
        <w:rPr>
          <w:color w:val="000000"/>
          <w:spacing w:val="1"/>
          <w:sz w:val="28"/>
          <w:szCs w:val="28"/>
        </w:rPr>
        <w:t>п</w:t>
      </w:r>
      <w:r w:rsidRPr="001C0F20">
        <w:rPr>
          <w:color w:val="000000"/>
          <w:sz w:val="28"/>
          <w:szCs w:val="28"/>
        </w:rPr>
        <w:t>еда</w:t>
      </w:r>
      <w:r w:rsidRPr="001C0F20">
        <w:rPr>
          <w:color w:val="000000"/>
          <w:spacing w:val="-2"/>
          <w:sz w:val="28"/>
          <w:szCs w:val="28"/>
        </w:rPr>
        <w:t>г</w:t>
      </w:r>
      <w:r w:rsidRPr="001C0F20">
        <w:rPr>
          <w:color w:val="000000"/>
          <w:sz w:val="28"/>
          <w:szCs w:val="28"/>
        </w:rPr>
        <w:t>о</w:t>
      </w:r>
      <w:r w:rsidRPr="001C0F20">
        <w:rPr>
          <w:color w:val="000000"/>
          <w:spacing w:val="-1"/>
          <w:sz w:val="28"/>
          <w:szCs w:val="28"/>
        </w:rPr>
        <w:t>г</w:t>
      </w:r>
      <w:r w:rsidRPr="001C0F20">
        <w:rPr>
          <w:color w:val="000000"/>
          <w:sz w:val="28"/>
          <w:szCs w:val="28"/>
        </w:rPr>
        <w:t>ич</w:t>
      </w:r>
      <w:r w:rsidRPr="001C0F20">
        <w:rPr>
          <w:color w:val="000000"/>
          <w:spacing w:val="-1"/>
          <w:sz w:val="28"/>
          <w:szCs w:val="28"/>
        </w:rPr>
        <w:t>е</w:t>
      </w:r>
      <w:r w:rsidRPr="001C0F20">
        <w:rPr>
          <w:color w:val="000000"/>
          <w:sz w:val="28"/>
          <w:szCs w:val="28"/>
        </w:rPr>
        <w:t>ских изданиях,</w:t>
      </w:r>
      <w:r w:rsidRPr="001C0F20">
        <w:rPr>
          <w:color w:val="000000"/>
          <w:spacing w:val="56"/>
          <w:sz w:val="28"/>
          <w:szCs w:val="28"/>
        </w:rPr>
        <w:t xml:space="preserve"> </w:t>
      </w:r>
      <w:r w:rsidRPr="001C0F20">
        <w:rPr>
          <w:color w:val="000000"/>
          <w:spacing w:val="1"/>
          <w:sz w:val="28"/>
          <w:szCs w:val="28"/>
        </w:rPr>
        <w:t>р</w:t>
      </w:r>
      <w:r w:rsidRPr="001C0F20">
        <w:rPr>
          <w:color w:val="000000"/>
          <w:sz w:val="28"/>
          <w:szCs w:val="28"/>
        </w:rPr>
        <w:t>екоме</w:t>
      </w:r>
      <w:r w:rsidRPr="001C0F20">
        <w:rPr>
          <w:color w:val="000000"/>
          <w:spacing w:val="-1"/>
          <w:sz w:val="28"/>
          <w:szCs w:val="28"/>
        </w:rPr>
        <w:t>нд</w:t>
      </w:r>
      <w:r w:rsidRPr="001C0F20">
        <w:rPr>
          <w:color w:val="000000"/>
          <w:sz w:val="28"/>
          <w:szCs w:val="28"/>
        </w:rPr>
        <w:t>ова</w:t>
      </w:r>
      <w:r w:rsidRPr="001C0F20">
        <w:rPr>
          <w:color w:val="000000"/>
          <w:spacing w:val="-1"/>
          <w:sz w:val="28"/>
          <w:szCs w:val="28"/>
        </w:rPr>
        <w:t>нн</w:t>
      </w:r>
      <w:r w:rsidRPr="001C0F20">
        <w:rPr>
          <w:color w:val="000000"/>
          <w:sz w:val="28"/>
          <w:szCs w:val="28"/>
        </w:rPr>
        <w:t>ых</w:t>
      </w:r>
      <w:r w:rsidRPr="001C0F20">
        <w:rPr>
          <w:color w:val="000000"/>
          <w:spacing w:val="58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>К</w:t>
      </w:r>
      <w:r w:rsidRPr="001C0F20">
        <w:rPr>
          <w:color w:val="000000"/>
          <w:spacing w:val="1"/>
          <w:sz w:val="28"/>
          <w:szCs w:val="28"/>
        </w:rPr>
        <w:t>о</w:t>
      </w:r>
      <w:r w:rsidRPr="001C0F20">
        <w:rPr>
          <w:color w:val="000000"/>
          <w:sz w:val="28"/>
          <w:szCs w:val="28"/>
        </w:rPr>
        <w:t>мите</w:t>
      </w:r>
      <w:r w:rsidRPr="001C0F20">
        <w:rPr>
          <w:color w:val="000000"/>
          <w:spacing w:val="-2"/>
          <w:sz w:val="28"/>
          <w:szCs w:val="28"/>
        </w:rPr>
        <w:t>т</w:t>
      </w:r>
      <w:r w:rsidRPr="001C0F20">
        <w:rPr>
          <w:color w:val="000000"/>
          <w:sz w:val="28"/>
          <w:szCs w:val="28"/>
        </w:rPr>
        <w:t>ом</w:t>
      </w:r>
      <w:r w:rsidRPr="001C0F20">
        <w:rPr>
          <w:color w:val="000000"/>
          <w:spacing w:val="59"/>
          <w:sz w:val="28"/>
          <w:szCs w:val="28"/>
        </w:rPr>
        <w:t xml:space="preserve"> </w:t>
      </w:r>
      <w:r w:rsidRPr="001C0F20">
        <w:rPr>
          <w:color w:val="000000"/>
          <w:spacing w:val="-1"/>
          <w:sz w:val="28"/>
          <w:szCs w:val="28"/>
        </w:rPr>
        <w:t>п</w:t>
      </w:r>
      <w:r w:rsidRPr="001C0F20">
        <w:rPr>
          <w:color w:val="000000"/>
          <w:sz w:val="28"/>
          <w:szCs w:val="28"/>
        </w:rPr>
        <w:t>о</w:t>
      </w:r>
      <w:r w:rsidRPr="001C0F20">
        <w:rPr>
          <w:color w:val="000000"/>
          <w:spacing w:val="61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>конт</w:t>
      </w:r>
      <w:r w:rsidRPr="001C0F20">
        <w:rPr>
          <w:color w:val="000000"/>
          <w:spacing w:val="-1"/>
          <w:sz w:val="28"/>
          <w:szCs w:val="28"/>
        </w:rPr>
        <w:t>р</w:t>
      </w:r>
      <w:r w:rsidRPr="001C0F20">
        <w:rPr>
          <w:color w:val="000000"/>
          <w:sz w:val="28"/>
          <w:szCs w:val="28"/>
        </w:rPr>
        <w:t>олю</w:t>
      </w:r>
      <w:r w:rsidRPr="001C0F20">
        <w:rPr>
          <w:color w:val="000000"/>
          <w:spacing w:val="59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>и</w:t>
      </w:r>
      <w:r w:rsidRPr="001C0F20">
        <w:rPr>
          <w:color w:val="000000"/>
          <w:spacing w:val="58"/>
          <w:sz w:val="28"/>
          <w:szCs w:val="28"/>
        </w:rPr>
        <w:t xml:space="preserve"> </w:t>
      </w:r>
      <w:r w:rsidRPr="001C0F20">
        <w:rPr>
          <w:color w:val="000000"/>
          <w:spacing w:val="-1"/>
          <w:sz w:val="28"/>
          <w:szCs w:val="28"/>
        </w:rPr>
        <w:t>с</w:t>
      </w:r>
      <w:r w:rsidRPr="001C0F20">
        <w:rPr>
          <w:color w:val="000000"/>
          <w:sz w:val="28"/>
          <w:szCs w:val="28"/>
        </w:rPr>
        <w:t>фере</w:t>
      </w:r>
      <w:r w:rsidRPr="001C0F20">
        <w:rPr>
          <w:color w:val="000000"/>
          <w:spacing w:val="57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>обра</w:t>
      </w:r>
      <w:r w:rsidRPr="001C0F20">
        <w:rPr>
          <w:color w:val="000000"/>
          <w:spacing w:val="-3"/>
          <w:sz w:val="28"/>
          <w:szCs w:val="28"/>
        </w:rPr>
        <w:t>з</w:t>
      </w:r>
      <w:r w:rsidRPr="001C0F20">
        <w:rPr>
          <w:color w:val="000000"/>
          <w:sz w:val="28"/>
          <w:szCs w:val="28"/>
        </w:rPr>
        <w:t>ования</w:t>
      </w:r>
      <w:r w:rsidRPr="001C0F20">
        <w:rPr>
          <w:color w:val="000000"/>
          <w:spacing w:val="57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>и на</w:t>
      </w:r>
      <w:r w:rsidRPr="001C0F20">
        <w:rPr>
          <w:color w:val="000000"/>
          <w:spacing w:val="-2"/>
          <w:sz w:val="28"/>
          <w:szCs w:val="28"/>
        </w:rPr>
        <w:t>у</w:t>
      </w:r>
      <w:r w:rsidRPr="001C0F20">
        <w:rPr>
          <w:color w:val="000000"/>
          <w:sz w:val="28"/>
          <w:szCs w:val="28"/>
        </w:rPr>
        <w:t>ки</w:t>
      </w:r>
      <w:r w:rsidRPr="001C0F20">
        <w:rPr>
          <w:color w:val="000000"/>
          <w:sz w:val="28"/>
          <w:szCs w:val="28"/>
        </w:rPr>
        <w:tab/>
      </w:r>
      <w:r w:rsidRPr="001C0F20">
        <w:rPr>
          <w:color w:val="000000"/>
          <w:spacing w:val="-1"/>
          <w:sz w:val="28"/>
          <w:szCs w:val="28"/>
        </w:rPr>
        <w:t>М</w:t>
      </w:r>
      <w:r w:rsidRPr="001C0F20">
        <w:rPr>
          <w:color w:val="000000"/>
          <w:sz w:val="28"/>
          <w:szCs w:val="28"/>
        </w:rPr>
        <w:t>инист</w:t>
      </w:r>
      <w:r w:rsidRPr="001C0F20">
        <w:rPr>
          <w:color w:val="000000"/>
          <w:spacing w:val="-2"/>
          <w:sz w:val="28"/>
          <w:szCs w:val="28"/>
        </w:rPr>
        <w:t>е</w:t>
      </w:r>
      <w:r w:rsidRPr="001C0F20">
        <w:rPr>
          <w:color w:val="000000"/>
          <w:sz w:val="28"/>
          <w:szCs w:val="28"/>
        </w:rPr>
        <w:t>р</w:t>
      </w:r>
      <w:r w:rsidRPr="001C0F20">
        <w:rPr>
          <w:color w:val="000000"/>
          <w:spacing w:val="-2"/>
          <w:sz w:val="28"/>
          <w:szCs w:val="28"/>
        </w:rPr>
        <w:t>с</w:t>
      </w:r>
      <w:r w:rsidRPr="001C0F20">
        <w:rPr>
          <w:color w:val="000000"/>
          <w:sz w:val="28"/>
          <w:szCs w:val="28"/>
        </w:rPr>
        <w:t xml:space="preserve">тва </w:t>
      </w:r>
      <w:r w:rsidRPr="001C0F20">
        <w:rPr>
          <w:color w:val="000000"/>
          <w:spacing w:val="-1"/>
          <w:sz w:val="28"/>
          <w:szCs w:val="28"/>
        </w:rPr>
        <w:t>об</w:t>
      </w:r>
      <w:r w:rsidRPr="001C0F20">
        <w:rPr>
          <w:color w:val="000000"/>
          <w:spacing w:val="1"/>
          <w:sz w:val="28"/>
          <w:szCs w:val="28"/>
        </w:rPr>
        <w:t>р</w:t>
      </w:r>
      <w:r w:rsidRPr="001C0F20">
        <w:rPr>
          <w:color w:val="000000"/>
          <w:sz w:val="28"/>
          <w:szCs w:val="28"/>
        </w:rPr>
        <w:t>азов</w:t>
      </w:r>
      <w:r w:rsidRPr="001C0F20"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ab/>
        <w:t xml:space="preserve">и </w:t>
      </w:r>
      <w:r w:rsidRPr="001C0F20">
        <w:rPr>
          <w:color w:val="000000"/>
          <w:sz w:val="28"/>
          <w:szCs w:val="28"/>
        </w:rPr>
        <w:t>на</w:t>
      </w:r>
      <w:r w:rsidRPr="001C0F20"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ки </w:t>
      </w:r>
      <w:r w:rsidRPr="001C0F20">
        <w:rPr>
          <w:color w:val="000000"/>
          <w:spacing w:val="-1"/>
          <w:sz w:val="28"/>
          <w:szCs w:val="28"/>
        </w:rPr>
        <w:t>Р</w:t>
      </w:r>
      <w:r w:rsidRPr="001C0F20">
        <w:rPr>
          <w:color w:val="000000"/>
          <w:sz w:val="28"/>
          <w:szCs w:val="28"/>
        </w:rPr>
        <w:t>ес</w:t>
      </w:r>
      <w:r w:rsidRPr="001C0F20">
        <w:rPr>
          <w:color w:val="000000"/>
          <w:spacing w:val="-1"/>
          <w:sz w:val="28"/>
          <w:szCs w:val="28"/>
        </w:rPr>
        <w:t>п</w:t>
      </w:r>
      <w:r w:rsidRPr="001C0F20"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блики </w:t>
      </w:r>
      <w:r w:rsidRPr="001C0F20">
        <w:rPr>
          <w:color w:val="000000"/>
          <w:sz w:val="28"/>
          <w:szCs w:val="28"/>
        </w:rPr>
        <w:t>Каз</w:t>
      </w:r>
      <w:r w:rsidRPr="001C0F20">
        <w:rPr>
          <w:color w:val="000000"/>
          <w:spacing w:val="-2"/>
          <w:sz w:val="28"/>
          <w:szCs w:val="28"/>
        </w:rPr>
        <w:t>а</w:t>
      </w:r>
      <w:r w:rsidRPr="001C0F20">
        <w:rPr>
          <w:color w:val="000000"/>
          <w:sz w:val="28"/>
          <w:szCs w:val="28"/>
        </w:rPr>
        <w:t>хс</w:t>
      </w:r>
      <w:r w:rsidRPr="001C0F20">
        <w:rPr>
          <w:color w:val="000000"/>
          <w:spacing w:val="-2"/>
          <w:sz w:val="28"/>
          <w:szCs w:val="28"/>
        </w:rPr>
        <w:t>т</w:t>
      </w:r>
      <w:r w:rsidRPr="001C0F20">
        <w:rPr>
          <w:color w:val="000000"/>
          <w:sz w:val="28"/>
          <w:szCs w:val="28"/>
        </w:rPr>
        <w:t>ан. В</w:t>
      </w:r>
      <w:r w:rsidRPr="001C0F20">
        <w:rPr>
          <w:color w:val="000000"/>
          <w:spacing w:val="38"/>
          <w:sz w:val="28"/>
          <w:szCs w:val="28"/>
        </w:rPr>
        <w:t xml:space="preserve"> </w:t>
      </w:r>
      <w:r w:rsidRPr="001C0F20">
        <w:rPr>
          <w:color w:val="000000"/>
          <w:spacing w:val="-1"/>
          <w:sz w:val="28"/>
          <w:szCs w:val="28"/>
        </w:rPr>
        <w:t>В</w:t>
      </w:r>
      <w:r w:rsidRPr="001C0F20">
        <w:rPr>
          <w:color w:val="000000"/>
          <w:sz w:val="28"/>
          <w:szCs w:val="28"/>
        </w:rPr>
        <w:t>ест</w:t>
      </w:r>
      <w:r w:rsidRPr="001C0F20">
        <w:rPr>
          <w:color w:val="000000"/>
          <w:spacing w:val="-1"/>
          <w:sz w:val="28"/>
          <w:szCs w:val="28"/>
        </w:rPr>
        <w:t>н</w:t>
      </w:r>
      <w:r w:rsidRPr="001C0F20">
        <w:rPr>
          <w:color w:val="000000"/>
          <w:sz w:val="28"/>
          <w:szCs w:val="28"/>
        </w:rPr>
        <w:t>ике</w:t>
      </w:r>
      <w:r w:rsidRPr="001C0F20">
        <w:rPr>
          <w:color w:val="000000"/>
          <w:spacing w:val="31"/>
          <w:sz w:val="28"/>
          <w:szCs w:val="28"/>
        </w:rPr>
        <w:t xml:space="preserve"> </w:t>
      </w:r>
      <w:proofErr w:type="spellStart"/>
      <w:r w:rsidRPr="001C0F20">
        <w:rPr>
          <w:color w:val="000000"/>
          <w:sz w:val="28"/>
          <w:szCs w:val="28"/>
        </w:rPr>
        <w:t>КазНПУ</w:t>
      </w:r>
      <w:proofErr w:type="spellEnd"/>
      <w:r w:rsidRPr="001C0F20">
        <w:rPr>
          <w:color w:val="000000"/>
          <w:spacing w:val="33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 xml:space="preserve">им. </w:t>
      </w:r>
      <w:r w:rsidRPr="001C0F20">
        <w:rPr>
          <w:color w:val="000000"/>
          <w:spacing w:val="-1"/>
          <w:sz w:val="28"/>
          <w:szCs w:val="28"/>
        </w:rPr>
        <w:t>А</w:t>
      </w:r>
      <w:r w:rsidRPr="001C0F20">
        <w:rPr>
          <w:color w:val="000000"/>
          <w:spacing w:val="1"/>
          <w:sz w:val="28"/>
          <w:szCs w:val="28"/>
        </w:rPr>
        <w:t>б</w:t>
      </w:r>
      <w:r w:rsidRPr="001C0F20">
        <w:rPr>
          <w:color w:val="000000"/>
          <w:sz w:val="28"/>
          <w:szCs w:val="28"/>
        </w:rPr>
        <w:t>ая,</w:t>
      </w:r>
      <w:r w:rsidRPr="001C0F20">
        <w:rPr>
          <w:color w:val="000000"/>
          <w:spacing w:val="68"/>
          <w:sz w:val="28"/>
          <w:szCs w:val="28"/>
        </w:rPr>
        <w:t xml:space="preserve"> </w:t>
      </w:r>
      <w:r w:rsidRPr="001C0F20">
        <w:rPr>
          <w:color w:val="000000"/>
          <w:sz w:val="28"/>
          <w:szCs w:val="28"/>
        </w:rPr>
        <w:t>П</w:t>
      </w:r>
      <w:r w:rsidRPr="001C0F20">
        <w:rPr>
          <w:color w:val="000000"/>
          <w:spacing w:val="-1"/>
          <w:sz w:val="28"/>
          <w:szCs w:val="28"/>
        </w:rPr>
        <w:t>е</w:t>
      </w:r>
      <w:r w:rsidRPr="001C0F20">
        <w:rPr>
          <w:color w:val="000000"/>
          <w:sz w:val="28"/>
          <w:szCs w:val="28"/>
        </w:rPr>
        <w:t>да</w:t>
      </w:r>
      <w:r w:rsidRPr="001C0F20">
        <w:rPr>
          <w:color w:val="000000"/>
          <w:spacing w:val="-2"/>
          <w:sz w:val="28"/>
          <w:szCs w:val="28"/>
        </w:rPr>
        <w:t>г</w:t>
      </w:r>
      <w:r w:rsidRPr="001C0F20">
        <w:rPr>
          <w:color w:val="000000"/>
          <w:sz w:val="28"/>
          <w:szCs w:val="28"/>
        </w:rPr>
        <w:t>ог</w:t>
      </w:r>
      <w:r w:rsidRPr="001C0F20">
        <w:rPr>
          <w:color w:val="000000"/>
          <w:spacing w:val="-1"/>
          <w:sz w:val="28"/>
          <w:szCs w:val="28"/>
        </w:rPr>
        <w:t>и</w:t>
      </w:r>
      <w:r w:rsidRPr="001C0F20">
        <w:rPr>
          <w:color w:val="000000"/>
          <w:sz w:val="28"/>
          <w:szCs w:val="28"/>
        </w:rPr>
        <w:t>че</w:t>
      </w:r>
      <w:r w:rsidRPr="001C0F20">
        <w:rPr>
          <w:color w:val="000000"/>
          <w:spacing w:val="-1"/>
          <w:sz w:val="28"/>
          <w:szCs w:val="28"/>
        </w:rPr>
        <w:t>с</w:t>
      </w:r>
      <w:r w:rsidRPr="001C0F20">
        <w:rPr>
          <w:color w:val="000000"/>
          <w:spacing w:val="-2"/>
          <w:sz w:val="28"/>
          <w:szCs w:val="28"/>
        </w:rPr>
        <w:t>к</w:t>
      </w:r>
      <w:r w:rsidRPr="001C0F20">
        <w:rPr>
          <w:color w:val="000000"/>
          <w:spacing w:val="1"/>
          <w:sz w:val="28"/>
          <w:szCs w:val="28"/>
        </w:rPr>
        <w:t>и</w:t>
      </w:r>
      <w:r w:rsidRPr="001C0F20">
        <w:rPr>
          <w:color w:val="000000"/>
          <w:sz w:val="28"/>
          <w:szCs w:val="28"/>
        </w:rPr>
        <w:t>е</w:t>
      </w:r>
      <w:r w:rsidRPr="001C0F20">
        <w:rPr>
          <w:color w:val="000000"/>
          <w:spacing w:val="66"/>
          <w:sz w:val="28"/>
          <w:szCs w:val="28"/>
        </w:rPr>
        <w:t xml:space="preserve"> </w:t>
      </w:r>
      <w:r w:rsidRPr="001C0F20">
        <w:rPr>
          <w:spacing w:val="1"/>
          <w:sz w:val="28"/>
          <w:szCs w:val="28"/>
        </w:rPr>
        <w:t>н</w:t>
      </w:r>
      <w:r w:rsidRPr="001C0F20">
        <w:rPr>
          <w:sz w:val="28"/>
          <w:szCs w:val="28"/>
        </w:rPr>
        <w:t>а</w:t>
      </w:r>
      <w:r w:rsidRPr="001C0F20">
        <w:rPr>
          <w:spacing w:val="-2"/>
          <w:sz w:val="28"/>
          <w:szCs w:val="28"/>
        </w:rPr>
        <w:t>у</w:t>
      </w:r>
      <w:r w:rsidRPr="001C0F20">
        <w:rPr>
          <w:sz w:val="28"/>
          <w:szCs w:val="28"/>
        </w:rPr>
        <w:t>ки</w:t>
      </w:r>
      <w:r w:rsidRPr="001C0F20">
        <w:rPr>
          <w:spacing w:val="67"/>
          <w:sz w:val="28"/>
          <w:szCs w:val="28"/>
        </w:rPr>
        <w:t xml:space="preserve"> </w:t>
      </w:r>
      <w:r w:rsidRPr="001C0F20">
        <w:rPr>
          <w:spacing w:val="1"/>
          <w:sz w:val="28"/>
          <w:szCs w:val="28"/>
        </w:rPr>
        <w:t>№1</w:t>
      </w:r>
      <w:r w:rsidRPr="001C0F20">
        <w:rPr>
          <w:spacing w:val="68"/>
          <w:sz w:val="28"/>
          <w:szCs w:val="28"/>
        </w:rPr>
        <w:t xml:space="preserve"> </w:t>
      </w:r>
      <w:r w:rsidRPr="001C0F20">
        <w:rPr>
          <w:sz w:val="28"/>
          <w:szCs w:val="28"/>
        </w:rPr>
        <w:t>(57) Алмат</w:t>
      </w:r>
      <w:r w:rsidRPr="001C0F20">
        <w:rPr>
          <w:spacing w:val="-1"/>
          <w:sz w:val="28"/>
          <w:szCs w:val="28"/>
        </w:rPr>
        <w:t>ы</w:t>
      </w:r>
      <w:r w:rsidRPr="001C0F20">
        <w:rPr>
          <w:sz w:val="28"/>
          <w:szCs w:val="28"/>
        </w:rPr>
        <w:t>,</w:t>
      </w:r>
      <w:r w:rsidRPr="001C0F20">
        <w:rPr>
          <w:spacing w:val="69"/>
          <w:sz w:val="28"/>
          <w:szCs w:val="28"/>
        </w:rPr>
        <w:t xml:space="preserve"> </w:t>
      </w:r>
      <w:r w:rsidRPr="001C0F20">
        <w:rPr>
          <w:sz w:val="28"/>
          <w:szCs w:val="28"/>
        </w:rPr>
        <w:t>Каз</w:t>
      </w:r>
      <w:r w:rsidRPr="001C0F20">
        <w:rPr>
          <w:spacing w:val="-2"/>
          <w:sz w:val="28"/>
          <w:szCs w:val="28"/>
        </w:rPr>
        <w:t>а</w:t>
      </w:r>
      <w:r w:rsidRPr="001C0F20">
        <w:rPr>
          <w:sz w:val="28"/>
          <w:szCs w:val="28"/>
        </w:rPr>
        <w:t>хс</w:t>
      </w:r>
      <w:r w:rsidRPr="001C0F20">
        <w:rPr>
          <w:spacing w:val="-2"/>
          <w:sz w:val="28"/>
          <w:szCs w:val="28"/>
        </w:rPr>
        <w:t>та</w:t>
      </w:r>
      <w:r w:rsidRPr="001C0F20">
        <w:rPr>
          <w:sz w:val="28"/>
          <w:szCs w:val="28"/>
        </w:rPr>
        <w:t>н,</w:t>
      </w:r>
      <w:r w:rsidRPr="001C0F20">
        <w:rPr>
          <w:spacing w:val="69"/>
          <w:sz w:val="28"/>
          <w:szCs w:val="28"/>
        </w:rPr>
        <w:t xml:space="preserve"> </w:t>
      </w:r>
      <w:r w:rsidRPr="001C0F20">
        <w:rPr>
          <w:sz w:val="28"/>
          <w:szCs w:val="28"/>
        </w:rPr>
        <w:t>2018 в статье «</w:t>
      </w:r>
      <w:proofErr w:type="spellStart"/>
      <w:r w:rsidRPr="001C0F20">
        <w:rPr>
          <w:sz w:val="28"/>
          <w:szCs w:val="28"/>
        </w:rPr>
        <w:t>Полиязычно-коммуникативная</w:t>
      </w:r>
      <w:proofErr w:type="spellEnd"/>
      <w:r w:rsidRPr="001C0F20">
        <w:rPr>
          <w:sz w:val="28"/>
          <w:szCs w:val="28"/>
        </w:rPr>
        <w:t xml:space="preserve"> компетенция: формирование, моделирование, развитие» опубликованы результаты по теоретико-методологической базе компетенции. В </w:t>
      </w:r>
      <w:r w:rsidRPr="001C0F20">
        <w:rPr>
          <w:bCs/>
          <w:kern w:val="36"/>
          <w:sz w:val="28"/>
          <w:szCs w:val="28"/>
          <w:lang w:val="kk-KZ"/>
        </w:rPr>
        <w:t xml:space="preserve">Вестнике ЕНУ имени Л.Н.Гумилева, № 3, </w:t>
      </w:r>
      <w:r w:rsidRPr="001C0F20">
        <w:rPr>
          <w:sz w:val="28"/>
          <w:szCs w:val="28"/>
          <w:lang w:val="kk-KZ" w:eastAsia="ko-KR"/>
        </w:rPr>
        <w:t xml:space="preserve">Серия гуманитарных наук, </w:t>
      </w:r>
      <w:r w:rsidRPr="001C0F20">
        <w:rPr>
          <w:bCs/>
          <w:kern w:val="36"/>
          <w:sz w:val="28"/>
          <w:szCs w:val="28"/>
          <w:lang w:val="kk-KZ"/>
        </w:rPr>
        <w:t>2017</w:t>
      </w:r>
      <w:r w:rsidRPr="001C0F20">
        <w:rPr>
          <w:bCs/>
          <w:kern w:val="36"/>
          <w:sz w:val="28"/>
          <w:szCs w:val="28"/>
        </w:rPr>
        <w:t xml:space="preserve"> в статье «</w:t>
      </w:r>
      <w:r w:rsidRPr="001C0F20">
        <w:rPr>
          <w:sz w:val="28"/>
          <w:szCs w:val="28"/>
          <w:shd w:val="clear" w:color="auto" w:fill="FFFFFF"/>
        </w:rPr>
        <w:t xml:space="preserve">Проявление </w:t>
      </w:r>
      <w:proofErr w:type="spellStart"/>
      <w:r w:rsidRPr="001C0F20">
        <w:rPr>
          <w:sz w:val="28"/>
          <w:szCs w:val="28"/>
          <w:shd w:val="clear" w:color="auto" w:fill="FFFFFF"/>
        </w:rPr>
        <w:t>межкультурно-коммуникативной</w:t>
      </w:r>
      <w:proofErr w:type="spellEnd"/>
      <w:r w:rsidRPr="001C0F20">
        <w:rPr>
          <w:sz w:val="28"/>
          <w:szCs w:val="28"/>
          <w:shd w:val="clear" w:color="auto" w:fill="FFFFFF"/>
        </w:rPr>
        <w:t xml:space="preserve"> компетенции в политике </w:t>
      </w:r>
      <w:proofErr w:type="spellStart"/>
      <w:r w:rsidRPr="001C0F20">
        <w:rPr>
          <w:sz w:val="28"/>
          <w:szCs w:val="28"/>
          <w:shd w:val="clear" w:color="auto" w:fill="FFFFFF"/>
        </w:rPr>
        <w:t>трехъязычия</w:t>
      </w:r>
      <w:proofErr w:type="spellEnd"/>
      <w:r w:rsidRPr="001C0F20">
        <w:rPr>
          <w:bCs/>
          <w:kern w:val="36"/>
          <w:sz w:val="28"/>
          <w:szCs w:val="28"/>
        </w:rPr>
        <w:t xml:space="preserve">» обоснованы соответствия проводимой научно-исследовательской деятельности направлениям развития науки Казахстана. </w:t>
      </w:r>
    </w:p>
    <w:p w:rsidR="003E6B0B" w:rsidRDefault="00DB762B" w:rsidP="00DB762B">
      <w:pPr>
        <w:pStyle w:val="a7"/>
        <w:ind w:left="0" w:right="0" w:firstLine="709"/>
        <w:jc w:val="both"/>
        <w:rPr>
          <w:bCs/>
          <w:kern w:val="36"/>
          <w:sz w:val="28"/>
          <w:szCs w:val="28"/>
          <w:lang w:val="kk-KZ"/>
        </w:rPr>
      </w:pPr>
      <w:r w:rsidRPr="001C0F20">
        <w:rPr>
          <w:bCs/>
          <w:kern w:val="36"/>
          <w:sz w:val="28"/>
          <w:szCs w:val="28"/>
        </w:rPr>
        <w:t xml:space="preserve">В </w:t>
      </w:r>
      <w:r w:rsidRPr="001C0F20">
        <w:rPr>
          <w:bCs/>
          <w:kern w:val="36"/>
          <w:sz w:val="28"/>
          <w:szCs w:val="28"/>
          <w:lang w:val="kk-KZ"/>
        </w:rPr>
        <w:t>Вестнике КГУ имени Ш.Уалиханова, № 2, 2017, Серия филологическая опубликована обоснованность соответс</w:t>
      </w:r>
      <w:r w:rsidR="00D20B42">
        <w:rPr>
          <w:bCs/>
          <w:kern w:val="36"/>
          <w:sz w:val="28"/>
          <w:szCs w:val="28"/>
          <w:lang w:val="kk-KZ"/>
        </w:rPr>
        <w:t>т</w:t>
      </w:r>
      <w:r w:rsidRPr="001C0F20">
        <w:rPr>
          <w:bCs/>
          <w:kern w:val="36"/>
          <w:sz w:val="28"/>
          <w:szCs w:val="28"/>
          <w:lang w:val="kk-KZ"/>
        </w:rPr>
        <w:t>вия основным государственным программам</w:t>
      </w:r>
      <w:r w:rsidR="003E6B0B">
        <w:rPr>
          <w:bCs/>
          <w:kern w:val="36"/>
          <w:sz w:val="28"/>
          <w:szCs w:val="28"/>
          <w:lang w:val="kk-KZ"/>
        </w:rPr>
        <w:t>:</w:t>
      </w:r>
      <w:r w:rsidRPr="001C0F20">
        <w:rPr>
          <w:bCs/>
          <w:kern w:val="36"/>
          <w:sz w:val="28"/>
          <w:szCs w:val="28"/>
          <w:lang w:val="kk-KZ"/>
        </w:rPr>
        <w:t xml:space="preserve"> </w:t>
      </w:r>
      <w:bookmarkStart w:id="0" w:name="_Hlk122602859"/>
      <w:r w:rsidRPr="001C0F20">
        <w:rPr>
          <w:sz w:val="28"/>
          <w:szCs w:val="28"/>
        </w:rPr>
        <w:t>Государственная программа по реализации языковой политики в Республике Казахстан на 2020-2025 годы</w:t>
      </w:r>
      <w:bookmarkEnd w:id="0"/>
      <w:r w:rsidRPr="001C0F20">
        <w:rPr>
          <w:sz w:val="28"/>
          <w:szCs w:val="28"/>
        </w:rPr>
        <w:t xml:space="preserve"> и </w:t>
      </w:r>
      <w:bookmarkStart w:id="1" w:name="_Hlk122602874"/>
      <w:r w:rsidRPr="001C0F20">
        <w:rPr>
          <w:sz w:val="28"/>
          <w:szCs w:val="28"/>
        </w:rPr>
        <w:t>Государственная программа развития образования и науки Республики Казахстан на 2020-2025 годы</w:t>
      </w:r>
      <w:bookmarkEnd w:id="1"/>
      <w:r w:rsidRPr="001C0F20">
        <w:rPr>
          <w:sz w:val="28"/>
          <w:szCs w:val="28"/>
        </w:rPr>
        <w:t>. В</w:t>
      </w:r>
      <w:r w:rsidRPr="001C0F20">
        <w:rPr>
          <w:bCs/>
          <w:kern w:val="36"/>
          <w:sz w:val="28"/>
          <w:szCs w:val="28"/>
          <w:lang w:val="kk-KZ"/>
        </w:rPr>
        <w:t xml:space="preserve"> Вестнике ПГУ Педагогическая серия № 2, 2019 опубликован</w:t>
      </w:r>
      <w:r w:rsidR="003E6B0B">
        <w:rPr>
          <w:bCs/>
          <w:kern w:val="36"/>
          <w:sz w:val="28"/>
          <w:szCs w:val="28"/>
          <w:lang w:val="kk-KZ"/>
        </w:rPr>
        <w:t>а</w:t>
      </w:r>
      <w:r w:rsidRPr="001C0F20">
        <w:rPr>
          <w:bCs/>
          <w:kern w:val="36"/>
          <w:sz w:val="28"/>
          <w:szCs w:val="28"/>
          <w:lang w:val="kk-KZ"/>
        </w:rPr>
        <w:t xml:space="preserve"> стать</w:t>
      </w:r>
      <w:r w:rsidR="003E6B0B">
        <w:rPr>
          <w:bCs/>
          <w:kern w:val="36"/>
          <w:sz w:val="28"/>
          <w:szCs w:val="28"/>
          <w:lang w:val="kk-KZ"/>
        </w:rPr>
        <w:t>я</w:t>
      </w:r>
      <w:r w:rsidRPr="001C0F20">
        <w:rPr>
          <w:bCs/>
          <w:kern w:val="36"/>
          <w:sz w:val="28"/>
          <w:szCs w:val="28"/>
          <w:lang w:val="kk-KZ"/>
        </w:rPr>
        <w:t xml:space="preserve"> «</w:t>
      </w:r>
      <w:proofErr w:type="spellStart"/>
      <w:r w:rsidRPr="001C0F20">
        <w:rPr>
          <w:sz w:val="28"/>
          <w:szCs w:val="28"/>
        </w:rPr>
        <w:t>Полиязычная</w:t>
      </w:r>
      <w:proofErr w:type="spellEnd"/>
      <w:r w:rsidRPr="001C0F20">
        <w:rPr>
          <w:sz w:val="28"/>
          <w:szCs w:val="28"/>
        </w:rPr>
        <w:t xml:space="preserve"> компетенция в современном образовании как путь развития Казахстана</w:t>
      </w:r>
      <w:r w:rsidRPr="001C0F20">
        <w:rPr>
          <w:bCs/>
          <w:kern w:val="36"/>
          <w:sz w:val="28"/>
          <w:szCs w:val="28"/>
          <w:lang w:val="kk-KZ"/>
        </w:rPr>
        <w:t>»</w:t>
      </w:r>
      <w:r w:rsidR="003E6B0B">
        <w:rPr>
          <w:bCs/>
          <w:kern w:val="36"/>
          <w:sz w:val="28"/>
          <w:szCs w:val="28"/>
          <w:lang w:val="kk-KZ"/>
        </w:rPr>
        <w:t xml:space="preserve">, в которой представлены </w:t>
      </w:r>
      <w:r w:rsidR="003E6B0B" w:rsidRPr="001C0F20">
        <w:rPr>
          <w:bCs/>
          <w:kern w:val="36"/>
          <w:sz w:val="28"/>
          <w:szCs w:val="28"/>
          <w:lang w:val="kk-KZ"/>
        </w:rPr>
        <w:t>результаты</w:t>
      </w:r>
      <w:r w:rsidRPr="001C0F20">
        <w:rPr>
          <w:bCs/>
          <w:kern w:val="36"/>
          <w:sz w:val="28"/>
          <w:szCs w:val="28"/>
          <w:lang w:val="kk-KZ"/>
        </w:rPr>
        <w:t xml:space="preserve"> исследования</w:t>
      </w:r>
      <w:r w:rsidR="003E6B0B">
        <w:rPr>
          <w:bCs/>
          <w:kern w:val="36"/>
          <w:sz w:val="28"/>
          <w:szCs w:val="28"/>
          <w:lang w:val="kk-KZ"/>
        </w:rPr>
        <w:t>,</w:t>
      </w:r>
      <w:r w:rsidRPr="001C0F20">
        <w:rPr>
          <w:bCs/>
          <w:kern w:val="36"/>
          <w:sz w:val="28"/>
          <w:szCs w:val="28"/>
          <w:lang w:val="kk-KZ"/>
        </w:rPr>
        <w:t xml:space="preserve"> вопросов сущности полиязычно-базируемой подготовки учителей иностранного языка. </w:t>
      </w:r>
    </w:p>
    <w:p w:rsidR="00DB762B" w:rsidRPr="00BF2D2D" w:rsidRDefault="00DB762B" w:rsidP="00BF2D2D">
      <w:pPr>
        <w:pStyle w:val="a7"/>
        <w:ind w:left="0" w:right="0" w:firstLine="709"/>
        <w:jc w:val="both"/>
        <w:rPr>
          <w:sz w:val="28"/>
          <w:szCs w:val="28"/>
          <w:lang w:val="en-US"/>
        </w:rPr>
      </w:pPr>
      <w:r w:rsidRPr="001C0F20">
        <w:rPr>
          <w:bCs/>
          <w:kern w:val="36"/>
          <w:sz w:val="28"/>
          <w:szCs w:val="28"/>
          <w:lang w:val="kk-KZ"/>
        </w:rPr>
        <w:t>В</w:t>
      </w:r>
      <w:r w:rsidRPr="001C0F20">
        <w:rPr>
          <w:spacing w:val="108"/>
          <w:sz w:val="28"/>
          <w:szCs w:val="28"/>
          <w:lang w:val="en-US"/>
        </w:rPr>
        <w:t xml:space="preserve"> </w:t>
      </w:r>
      <w:r w:rsidRPr="001C0F20">
        <w:rPr>
          <w:bCs/>
          <w:kern w:val="36"/>
          <w:sz w:val="28"/>
          <w:szCs w:val="28"/>
          <w:lang w:val="en-US"/>
        </w:rPr>
        <w:t>International journal of web-based learning and teaching technologies</w:t>
      </w:r>
      <w:r w:rsidRPr="001C0F20">
        <w:rPr>
          <w:sz w:val="28"/>
          <w:szCs w:val="28"/>
          <w:lang w:val="en-US"/>
        </w:rPr>
        <w:t xml:space="preserve"> </w:t>
      </w:r>
      <w:r w:rsidRPr="001C0F20">
        <w:rPr>
          <w:bCs/>
          <w:kern w:val="36"/>
          <w:sz w:val="28"/>
          <w:szCs w:val="28"/>
          <w:lang w:val="en-US"/>
        </w:rPr>
        <w:t>ISSN 1548-1903</w:t>
      </w:r>
      <w:r w:rsidRPr="001C0F20">
        <w:rPr>
          <w:spacing w:val="129"/>
          <w:sz w:val="28"/>
          <w:szCs w:val="28"/>
          <w:lang w:val="en-US"/>
        </w:rPr>
        <w:t xml:space="preserve"> </w:t>
      </w:r>
      <w:r w:rsidRPr="001C0F20">
        <w:rPr>
          <w:sz w:val="28"/>
          <w:szCs w:val="28"/>
          <w:lang w:val="en-US"/>
        </w:rPr>
        <w:t>Ind</w:t>
      </w:r>
      <w:r w:rsidRPr="001C0F20">
        <w:rPr>
          <w:spacing w:val="-1"/>
          <w:sz w:val="28"/>
          <w:szCs w:val="28"/>
          <w:lang w:val="en-US"/>
        </w:rPr>
        <w:t>e</w:t>
      </w:r>
      <w:r w:rsidRPr="001C0F20">
        <w:rPr>
          <w:sz w:val="28"/>
          <w:szCs w:val="28"/>
          <w:lang w:val="en-US"/>
        </w:rPr>
        <w:t>x</w:t>
      </w:r>
      <w:r w:rsidRPr="001C0F20">
        <w:rPr>
          <w:spacing w:val="-2"/>
          <w:sz w:val="28"/>
          <w:szCs w:val="28"/>
          <w:lang w:val="en-US"/>
        </w:rPr>
        <w:t>e</w:t>
      </w:r>
      <w:r w:rsidRPr="001C0F20">
        <w:rPr>
          <w:sz w:val="28"/>
          <w:szCs w:val="28"/>
          <w:lang w:val="en-US"/>
        </w:rPr>
        <w:t>d</w:t>
      </w:r>
      <w:r w:rsidRPr="001C0F20">
        <w:rPr>
          <w:spacing w:val="127"/>
          <w:sz w:val="28"/>
          <w:szCs w:val="28"/>
          <w:lang w:val="en-US"/>
        </w:rPr>
        <w:t xml:space="preserve"> </w:t>
      </w:r>
      <w:r w:rsidRPr="001C0F20">
        <w:rPr>
          <w:spacing w:val="1"/>
          <w:sz w:val="28"/>
          <w:szCs w:val="28"/>
          <w:lang w:val="en-US"/>
        </w:rPr>
        <w:t>by</w:t>
      </w:r>
      <w:r w:rsidRPr="001C0F20">
        <w:rPr>
          <w:spacing w:val="127"/>
          <w:sz w:val="28"/>
          <w:szCs w:val="28"/>
          <w:lang w:val="en-US"/>
        </w:rPr>
        <w:t xml:space="preserve"> </w:t>
      </w:r>
      <w:r w:rsidRPr="001C0F20">
        <w:rPr>
          <w:spacing w:val="-2"/>
          <w:sz w:val="28"/>
          <w:szCs w:val="28"/>
          <w:lang w:val="en-US"/>
        </w:rPr>
        <w:t>W</w:t>
      </w:r>
      <w:r w:rsidRPr="001C0F20">
        <w:rPr>
          <w:sz w:val="28"/>
          <w:szCs w:val="28"/>
          <w:lang w:val="en-US"/>
        </w:rPr>
        <w:t>eb</w:t>
      </w:r>
      <w:r w:rsidRPr="001C0F20">
        <w:rPr>
          <w:spacing w:val="130"/>
          <w:sz w:val="28"/>
          <w:szCs w:val="28"/>
          <w:lang w:val="en-US"/>
        </w:rPr>
        <w:t xml:space="preserve"> </w:t>
      </w:r>
      <w:r w:rsidRPr="001C0F20">
        <w:rPr>
          <w:sz w:val="28"/>
          <w:szCs w:val="28"/>
          <w:lang w:val="en-US"/>
        </w:rPr>
        <w:t>of</w:t>
      </w:r>
      <w:r w:rsidRPr="001C0F20">
        <w:rPr>
          <w:spacing w:val="129"/>
          <w:sz w:val="28"/>
          <w:szCs w:val="28"/>
          <w:lang w:val="en-US"/>
        </w:rPr>
        <w:t xml:space="preserve"> </w:t>
      </w:r>
      <w:r w:rsidRPr="001C0F20">
        <w:rPr>
          <w:sz w:val="28"/>
          <w:szCs w:val="28"/>
          <w:lang w:val="en-US"/>
        </w:rPr>
        <w:t>S</w:t>
      </w:r>
      <w:r w:rsidRPr="001C0F20">
        <w:rPr>
          <w:spacing w:val="-2"/>
          <w:sz w:val="28"/>
          <w:szCs w:val="28"/>
          <w:lang w:val="en-US"/>
        </w:rPr>
        <w:t>c</w:t>
      </w:r>
      <w:r w:rsidRPr="001C0F20">
        <w:rPr>
          <w:sz w:val="28"/>
          <w:szCs w:val="28"/>
          <w:lang w:val="en-US"/>
        </w:rPr>
        <w:t>i</w:t>
      </w:r>
      <w:r w:rsidRPr="001C0F20">
        <w:rPr>
          <w:spacing w:val="-1"/>
          <w:sz w:val="28"/>
          <w:szCs w:val="28"/>
          <w:lang w:val="en-US"/>
        </w:rPr>
        <w:t>e</w:t>
      </w:r>
      <w:r w:rsidRPr="001C0F20">
        <w:rPr>
          <w:sz w:val="28"/>
          <w:szCs w:val="28"/>
          <w:lang w:val="en-US"/>
        </w:rPr>
        <w:t>nce,</w:t>
      </w:r>
      <w:r w:rsidRPr="001C0F20">
        <w:rPr>
          <w:spacing w:val="128"/>
          <w:sz w:val="28"/>
          <w:szCs w:val="28"/>
          <w:lang w:val="en-US"/>
        </w:rPr>
        <w:t xml:space="preserve"> </w:t>
      </w:r>
      <w:r w:rsidRPr="001C0F20">
        <w:rPr>
          <w:sz w:val="28"/>
          <w:szCs w:val="28"/>
          <w:lang w:val="en-US"/>
        </w:rPr>
        <w:t>S</w:t>
      </w:r>
      <w:r w:rsidRPr="001C0F20">
        <w:rPr>
          <w:spacing w:val="-1"/>
          <w:sz w:val="28"/>
          <w:szCs w:val="28"/>
          <w:lang w:val="en-US"/>
        </w:rPr>
        <w:t>co</w:t>
      </w:r>
      <w:r w:rsidRPr="001C0F20">
        <w:rPr>
          <w:sz w:val="28"/>
          <w:szCs w:val="28"/>
          <w:lang w:val="en-US"/>
        </w:rPr>
        <w:t>pus,</w:t>
      </w:r>
      <w:r w:rsidRPr="001C0F20">
        <w:rPr>
          <w:spacing w:val="129"/>
          <w:sz w:val="28"/>
          <w:szCs w:val="28"/>
          <w:lang w:val="en-US"/>
        </w:rPr>
        <w:t xml:space="preserve"> </w:t>
      </w:r>
      <w:r w:rsidRPr="001C0F20">
        <w:rPr>
          <w:bCs/>
          <w:kern w:val="36"/>
          <w:sz w:val="28"/>
          <w:szCs w:val="28"/>
          <w:lang w:val="en-US"/>
        </w:rPr>
        <w:t>Volume 17, Q2 Education, Percentile 59, Cite Score 1,8, (United States),</w:t>
      </w:r>
      <w:r w:rsidRPr="001C0F20">
        <w:rPr>
          <w:sz w:val="28"/>
          <w:szCs w:val="28"/>
          <w:lang w:val="en-US"/>
        </w:rPr>
        <w:t xml:space="preserve"> January,</w:t>
      </w:r>
      <w:r w:rsidRPr="001C0F20">
        <w:rPr>
          <w:spacing w:val="25"/>
          <w:sz w:val="28"/>
          <w:szCs w:val="28"/>
          <w:lang w:val="en-US"/>
        </w:rPr>
        <w:t xml:space="preserve"> </w:t>
      </w:r>
      <w:r w:rsidRPr="001C0F20">
        <w:rPr>
          <w:sz w:val="28"/>
          <w:szCs w:val="28"/>
          <w:lang w:val="en-US"/>
        </w:rPr>
        <w:t>2022</w:t>
      </w:r>
      <w:r w:rsidRPr="001C0F20">
        <w:rPr>
          <w:spacing w:val="25"/>
          <w:sz w:val="28"/>
          <w:szCs w:val="28"/>
          <w:lang w:val="en-US"/>
        </w:rPr>
        <w:t xml:space="preserve"> </w:t>
      </w:r>
      <w:r w:rsidRPr="001C0F20">
        <w:rPr>
          <w:spacing w:val="1"/>
          <w:sz w:val="28"/>
          <w:szCs w:val="28"/>
          <w:lang w:val="en-US"/>
        </w:rPr>
        <w:t xml:space="preserve">в </w:t>
      </w:r>
      <w:r w:rsidRPr="001C0F20">
        <w:rPr>
          <w:sz w:val="28"/>
          <w:szCs w:val="28"/>
        </w:rPr>
        <w:t>на</w:t>
      </w:r>
      <w:r w:rsidRPr="001C0F20">
        <w:rPr>
          <w:spacing w:val="-2"/>
          <w:sz w:val="28"/>
          <w:szCs w:val="28"/>
        </w:rPr>
        <w:t>у</w:t>
      </w:r>
      <w:r w:rsidRPr="001C0F20">
        <w:rPr>
          <w:sz w:val="28"/>
          <w:szCs w:val="28"/>
        </w:rPr>
        <w:t>чной</w:t>
      </w:r>
      <w:r w:rsidRPr="001C0F20">
        <w:rPr>
          <w:spacing w:val="26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с</w:t>
      </w:r>
      <w:r w:rsidRPr="001C0F20">
        <w:rPr>
          <w:sz w:val="28"/>
          <w:szCs w:val="28"/>
        </w:rPr>
        <w:t>тат</w:t>
      </w:r>
      <w:r w:rsidRPr="001C0F20">
        <w:rPr>
          <w:spacing w:val="-1"/>
          <w:sz w:val="28"/>
          <w:szCs w:val="28"/>
        </w:rPr>
        <w:t>ь</w:t>
      </w:r>
      <w:r w:rsidRPr="001C0F20">
        <w:rPr>
          <w:sz w:val="28"/>
          <w:szCs w:val="28"/>
        </w:rPr>
        <w:t>е</w:t>
      </w:r>
      <w:r w:rsidRPr="001C0F20">
        <w:rPr>
          <w:spacing w:val="26"/>
          <w:sz w:val="28"/>
          <w:szCs w:val="28"/>
          <w:lang w:val="en-US"/>
        </w:rPr>
        <w:t xml:space="preserve"> </w:t>
      </w:r>
      <w:r w:rsidRPr="001C0F20">
        <w:rPr>
          <w:sz w:val="28"/>
          <w:szCs w:val="28"/>
          <w:lang w:val="en-US"/>
        </w:rPr>
        <w:t>«Multilingual education: Development of professional foreign language communicative competence of students in a digital environment</w:t>
      </w:r>
      <w:r w:rsidRPr="001C0F20">
        <w:rPr>
          <w:spacing w:val="-1"/>
          <w:sz w:val="28"/>
          <w:szCs w:val="28"/>
          <w:lang w:val="en-US"/>
        </w:rPr>
        <w:t xml:space="preserve">» </w:t>
      </w:r>
      <w:r w:rsidRPr="001C0F20">
        <w:rPr>
          <w:spacing w:val="-1"/>
          <w:sz w:val="28"/>
          <w:szCs w:val="28"/>
        </w:rPr>
        <w:t>обоснована</w:t>
      </w:r>
      <w:r w:rsidRPr="001C0F20">
        <w:rPr>
          <w:spacing w:val="-1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важность</w:t>
      </w:r>
      <w:r w:rsidRPr="001C0F20">
        <w:rPr>
          <w:spacing w:val="-1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развития</w:t>
      </w:r>
      <w:r w:rsidRPr="001C0F20">
        <w:rPr>
          <w:spacing w:val="-1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и</w:t>
      </w:r>
      <w:r w:rsidRPr="001C0F20">
        <w:rPr>
          <w:spacing w:val="-1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формирования</w:t>
      </w:r>
      <w:r w:rsidRPr="001C0F20">
        <w:rPr>
          <w:spacing w:val="-1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профессионально</w:t>
      </w:r>
      <w:r w:rsidRPr="001C0F20">
        <w:rPr>
          <w:spacing w:val="-1"/>
          <w:sz w:val="28"/>
          <w:szCs w:val="28"/>
          <w:lang w:val="en-US"/>
        </w:rPr>
        <w:t>-</w:t>
      </w:r>
      <w:proofErr w:type="spellStart"/>
      <w:r w:rsidRPr="001C0F20">
        <w:rPr>
          <w:spacing w:val="-1"/>
          <w:sz w:val="28"/>
          <w:szCs w:val="28"/>
        </w:rPr>
        <w:t>полиязычно</w:t>
      </w:r>
      <w:proofErr w:type="spellEnd"/>
      <w:r w:rsidRPr="001C0F20">
        <w:rPr>
          <w:spacing w:val="-1"/>
          <w:sz w:val="28"/>
          <w:szCs w:val="28"/>
          <w:lang w:val="en-US"/>
        </w:rPr>
        <w:t>-</w:t>
      </w:r>
      <w:r w:rsidRPr="001C0F20">
        <w:rPr>
          <w:spacing w:val="-1"/>
          <w:sz w:val="28"/>
          <w:szCs w:val="28"/>
        </w:rPr>
        <w:t>коммуникативной</w:t>
      </w:r>
      <w:r w:rsidRPr="001C0F20">
        <w:rPr>
          <w:spacing w:val="-1"/>
          <w:sz w:val="28"/>
          <w:szCs w:val="28"/>
          <w:lang w:val="en-US"/>
        </w:rPr>
        <w:t xml:space="preserve"> </w:t>
      </w:r>
      <w:r w:rsidRPr="001C0F20">
        <w:rPr>
          <w:spacing w:val="-1"/>
          <w:sz w:val="28"/>
          <w:szCs w:val="28"/>
        </w:rPr>
        <w:t>компетенции</w:t>
      </w:r>
      <w:r w:rsidRPr="001C0F20">
        <w:rPr>
          <w:sz w:val="28"/>
          <w:szCs w:val="28"/>
          <w:lang w:val="en-US"/>
        </w:rPr>
        <w:t>.</w:t>
      </w:r>
    </w:p>
    <w:sectPr w:rsidR="00DB762B" w:rsidRPr="00BF2D2D" w:rsidSect="001E1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5E"/>
    <w:multiLevelType w:val="hybridMultilevel"/>
    <w:tmpl w:val="D2823D58"/>
    <w:lvl w:ilvl="0" w:tplc="4A3A12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E2F72"/>
    <w:multiLevelType w:val="hybridMultilevel"/>
    <w:tmpl w:val="BFAC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5DA"/>
    <w:multiLevelType w:val="hybridMultilevel"/>
    <w:tmpl w:val="9F646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185CE4"/>
    <w:multiLevelType w:val="hybridMultilevel"/>
    <w:tmpl w:val="9E6C0B82"/>
    <w:lvl w:ilvl="0" w:tplc="4A3A1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E31C0F"/>
    <w:multiLevelType w:val="hybridMultilevel"/>
    <w:tmpl w:val="88DAAD4C"/>
    <w:lvl w:ilvl="0" w:tplc="4A3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7B49"/>
    <w:multiLevelType w:val="hybridMultilevel"/>
    <w:tmpl w:val="E9900112"/>
    <w:lvl w:ilvl="0" w:tplc="4A3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602D"/>
    <w:multiLevelType w:val="hybridMultilevel"/>
    <w:tmpl w:val="F13072BE"/>
    <w:lvl w:ilvl="0" w:tplc="4F3039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935643"/>
    <w:multiLevelType w:val="hybridMultilevel"/>
    <w:tmpl w:val="057CC7B0"/>
    <w:lvl w:ilvl="0" w:tplc="4A3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D1245"/>
    <w:multiLevelType w:val="hybridMultilevel"/>
    <w:tmpl w:val="1B1415A0"/>
    <w:lvl w:ilvl="0" w:tplc="4A3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1860"/>
    <w:multiLevelType w:val="multilevel"/>
    <w:tmpl w:val="7B5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E3C02"/>
    <w:multiLevelType w:val="hybridMultilevel"/>
    <w:tmpl w:val="3C8E5CC2"/>
    <w:lvl w:ilvl="0" w:tplc="82628B46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20D0B"/>
    <w:multiLevelType w:val="hybridMultilevel"/>
    <w:tmpl w:val="FDD466F6"/>
    <w:lvl w:ilvl="0" w:tplc="4A3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A289D"/>
    <w:multiLevelType w:val="hybridMultilevel"/>
    <w:tmpl w:val="9588E8CE"/>
    <w:lvl w:ilvl="0" w:tplc="4A3A1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D6367B"/>
    <w:multiLevelType w:val="hybridMultilevel"/>
    <w:tmpl w:val="833E69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A32DEF"/>
    <w:multiLevelType w:val="hybridMultilevel"/>
    <w:tmpl w:val="B8F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6585C"/>
    <w:multiLevelType w:val="hybridMultilevel"/>
    <w:tmpl w:val="A4A4BE5A"/>
    <w:lvl w:ilvl="0" w:tplc="BDD8A5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23088A"/>
    <w:multiLevelType w:val="hybridMultilevel"/>
    <w:tmpl w:val="865287B0"/>
    <w:lvl w:ilvl="0" w:tplc="538C7C6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7">
    <w:nsid w:val="66C901AB"/>
    <w:multiLevelType w:val="hybridMultilevel"/>
    <w:tmpl w:val="434891A0"/>
    <w:lvl w:ilvl="0" w:tplc="4A3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02AA6"/>
    <w:multiLevelType w:val="multilevel"/>
    <w:tmpl w:val="C29A0B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4603D"/>
    <w:multiLevelType w:val="hybridMultilevel"/>
    <w:tmpl w:val="B3FA0B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8D5E56"/>
    <w:multiLevelType w:val="hybridMultilevel"/>
    <w:tmpl w:val="8A7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4"/>
  </w:num>
  <w:num w:numId="5">
    <w:abstractNumId w:val="15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44"/>
    <w:rsid w:val="00017BD5"/>
    <w:rsid w:val="00027B1E"/>
    <w:rsid w:val="00043B80"/>
    <w:rsid w:val="00062A40"/>
    <w:rsid w:val="00071803"/>
    <w:rsid w:val="000721B3"/>
    <w:rsid w:val="000A6451"/>
    <w:rsid w:val="000F2DF7"/>
    <w:rsid w:val="0010108C"/>
    <w:rsid w:val="0011484E"/>
    <w:rsid w:val="001710B6"/>
    <w:rsid w:val="001B41DA"/>
    <w:rsid w:val="001E1FA0"/>
    <w:rsid w:val="00240AA2"/>
    <w:rsid w:val="002622E2"/>
    <w:rsid w:val="002B4AC1"/>
    <w:rsid w:val="003270F3"/>
    <w:rsid w:val="00340BE1"/>
    <w:rsid w:val="00365061"/>
    <w:rsid w:val="0039000E"/>
    <w:rsid w:val="003E6B0B"/>
    <w:rsid w:val="00443A30"/>
    <w:rsid w:val="00443AD3"/>
    <w:rsid w:val="00466F44"/>
    <w:rsid w:val="00487F64"/>
    <w:rsid w:val="004C029A"/>
    <w:rsid w:val="004F06D6"/>
    <w:rsid w:val="004F652C"/>
    <w:rsid w:val="00524A28"/>
    <w:rsid w:val="005B407D"/>
    <w:rsid w:val="005D4F4C"/>
    <w:rsid w:val="006515F1"/>
    <w:rsid w:val="00694BC5"/>
    <w:rsid w:val="006961CF"/>
    <w:rsid w:val="006E4FDA"/>
    <w:rsid w:val="00706FD9"/>
    <w:rsid w:val="0075570C"/>
    <w:rsid w:val="0080301A"/>
    <w:rsid w:val="0083122B"/>
    <w:rsid w:val="00836FC6"/>
    <w:rsid w:val="00883256"/>
    <w:rsid w:val="00887019"/>
    <w:rsid w:val="008A52CF"/>
    <w:rsid w:val="008B50BA"/>
    <w:rsid w:val="008D21F2"/>
    <w:rsid w:val="00944832"/>
    <w:rsid w:val="00964B97"/>
    <w:rsid w:val="009A61AF"/>
    <w:rsid w:val="009F29BD"/>
    <w:rsid w:val="00A7466B"/>
    <w:rsid w:val="00B47026"/>
    <w:rsid w:val="00B77E4C"/>
    <w:rsid w:val="00B977AE"/>
    <w:rsid w:val="00BB7957"/>
    <w:rsid w:val="00BF2D2D"/>
    <w:rsid w:val="00BF6C70"/>
    <w:rsid w:val="00C059A9"/>
    <w:rsid w:val="00C51157"/>
    <w:rsid w:val="00C812F6"/>
    <w:rsid w:val="00C86158"/>
    <w:rsid w:val="00D20B42"/>
    <w:rsid w:val="00D562A3"/>
    <w:rsid w:val="00D87E58"/>
    <w:rsid w:val="00D91B02"/>
    <w:rsid w:val="00DB1582"/>
    <w:rsid w:val="00DB762B"/>
    <w:rsid w:val="00DC1E68"/>
    <w:rsid w:val="00E10FB5"/>
    <w:rsid w:val="00E122A7"/>
    <w:rsid w:val="00E13B2C"/>
    <w:rsid w:val="00E41FBC"/>
    <w:rsid w:val="00E92119"/>
    <w:rsid w:val="00E92BEA"/>
    <w:rsid w:val="00E9455A"/>
    <w:rsid w:val="00EF1D00"/>
    <w:rsid w:val="00F57886"/>
    <w:rsid w:val="00F955DF"/>
    <w:rsid w:val="00FC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2B"/>
    <w:pPr>
      <w:spacing w:after="160" w:line="256" w:lineRule="auto"/>
      <w:ind w:left="720"/>
      <w:contextualSpacing/>
    </w:pPr>
  </w:style>
  <w:style w:type="character" w:styleId="a4">
    <w:name w:val="Emphasis"/>
    <w:basedOn w:val="a0"/>
    <w:qFormat/>
    <w:rsid w:val="00DB762B"/>
    <w:rPr>
      <w:i/>
      <w:iCs/>
    </w:rPr>
  </w:style>
  <w:style w:type="paragraph" w:styleId="a5">
    <w:name w:val="Plain Text"/>
    <w:basedOn w:val="a"/>
    <w:link w:val="a6"/>
    <w:rsid w:val="00DB76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B76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nhideWhenUsed/>
    <w:rsid w:val="00DB762B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7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6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B762B"/>
  </w:style>
  <w:style w:type="character" w:customStyle="1" w:styleId="word">
    <w:name w:val="word"/>
    <w:basedOn w:val="a0"/>
    <w:rsid w:val="00DB762B"/>
  </w:style>
  <w:style w:type="character" w:styleId="a8">
    <w:name w:val="annotation reference"/>
    <w:basedOn w:val="a0"/>
    <w:uiPriority w:val="99"/>
    <w:semiHidden/>
    <w:unhideWhenUsed/>
    <w:rsid w:val="00B77E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7E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7E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7E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7E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7E4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017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CE05-024A-4074-B75B-4CDBE77C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 .........</dc:creator>
  <cp:keywords/>
  <dc:description/>
  <cp:lastModifiedBy>ww</cp:lastModifiedBy>
  <cp:revision>55</cp:revision>
  <cp:lastPrinted>2023-02-03T05:34:00Z</cp:lastPrinted>
  <dcterms:created xsi:type="dcterms:W3CDTF">2023-01-30T05:43:00Z</dcterms:created>
  <dcterms:modified xsi:type="dcterms:W3CDTF">2023-03-03T06:31:00Z</dcterms:modified>
</cp:coreProperties>
</file>